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2F28" w14:textId="77777777" w:rsidR="00666B40" w:rsidRPr="00DA0F29" w:rsidRDefault="00666B40" w:rsidP="00666B40">
      <w:pPr>
        <w:spacing w:before="120" w:after="0" w:line="240" w:lineRule="auto"/>
        <w:jc w:val="center"/>
        <w:rPr>
          <w:rFonts w:ascii="Avenir Next LT Pro" w:hAnsi="Avenir Next LT Pro" w:cstheme="minorHAnsi"/>
          <w:b/>
          <w:bCs/>
          <w:color w:val="1F3F78"/>
          <w:sz w:val="24"/>
          <w:szCs w:val="24"/>
        </w:rPr>
      </w:pPr>
      <w:r w:rsidRPr="00DA0F29">
        <w:rPr>
          <w:rFonts w:ascii="Avenir Next LT Pro" w:hAnsi="Avenir Next LT Pro" w:cstheme="minorHAnsi"/>
          <w:b/>
          <w:bCs/>
          <w:color w:val="1F3F78"/>
          <w:sz w:val="24"/>
          <w:szCs w:val="24"/>
        </w:rPr>
        <w:t xml:space="preserve">WFH World Bleeding Disorders Registry </w:t>
      </w:r>
    </w:p>
    <w:p w14:paraId="6224E347" w14:textId="77777777" w:rsidR="00666B40" w:rsidRPr="00DA0F29" w:rsidRDefault="00666B40" w:rsidP="00666B40">
      <w:pPr>
        <w:spacing w:after="0" w:line="240" w:lineRule="auto"/>
        <w:jc w:val="center"/>
        <w:rPr>
          <w:rFonts w:ascii="Avenir Next LT Pro" w:hAnsi="Avenir Next LT Pro" w:cstheme="minorHAnsi"/>
          <w:b/>
          <w:bCs/>
          <w:color w:val="ED174C"/>
          <w:sz w:val="32"/>
          <w:szCs w:val="32"/>
        </w:rPr>
      </w:pPr>
      <w:r w:rsidRPr="00DA0F29">
        <w:rPr>
          <w:rFonts w:ascii="Avenir Next LT Pro" w:hAnsi="Avenir Next LT Pro" w:cstheme="minorHAnsi"/>
          <w:b/>
          <w:bCs/>
          <w:color w:val="ED174C"/>
          <w:sz w:val="32"/>
          <w:szCs w:val="32"/>
        </w:rPr>
        <w:t xml:space="preserve">HTC FUNDING PROGRAM </w:t>
      </w:r>
    </w:p>
    <w:p w14:paraId="2E6ADA59" w14:textId="5F63C7CF" w:rsidR="00295AA6" w:rsidRPr="00DA0F29" w:rsidRDefault="004C5BF2" w:rsidP="00666B40">
      <w:pPr>
        <w:spacing w:after="0" w:line="240" w:lineRule="auto"/>
        <w:jc w:val="center"/>
        <w:rPr>
          <w:rFonts w:ascii="Avenir Next LT Pro" w:hAnsi="Avenir Next LT Pro" w:cstheme="minorHAnsi"/>
          <w:b/>
          <w:bCs/>
          <w:color w:val="1F3F78"/>
          <w:sz w:val="24"/>
          <w:szCs w:val="24"/>
        </w:rPr>
      </w:pPr>
      <w:r>
        <w:rPr>
          <w:rFonts w:ascii="Avenir Next LT Pro" w:hAnsi="Avenir Next LT Pro" w:cstheme="minorHAnsi"/>
          <w:b/>
          <w:bCs/>
          <w:color w:val="1F3F78"/>
          <w:sz w:val="24"/>
          <w:szCs w:val="24"/>
        </w:rPr>
        <w:t>202</w:t>
      </w:r>
      <w:r w:rsidR="008D526B">
        <w:rPr>
          <w:rFonts w:ascii="Avenir Next LT Pro" w:hAnsi="Avenir Next LT Pro" w:cstheme="minorHAnsi"/>
          <w:b/>
          <w:bCs/>
          <w:color w:val="1F3F78"/>
          <w:sz w:val="24"/>
          <w:szCs w:val="24"/>
        </w:rPr>
        <w:t>6</w:t>
      </w:r>
      <w:r w:rsidRPr="00DA0F29">
        <w:rPr>
          <w:rFonts w:ascii="Avenir Next LT Pro" w:hAnsi="Avenir Next LT Pro" w:cstheme="minorHAnsi"/>
          <w:b/>
          <w:bCs/>
          <w:color w:val="1F3F78"/>
          <w:sz w:val="24"/>
          <w:szCs w:val="24"/>
        </w:rPr>
        <w:t xml:space="preserve"> </w:t>
      </w:r>
      <w:r w:rsidR="00666B40" w:rsidRPr="00DA0F29">
        <w:rPr>
          <w:rFonts w:ascii="Avenir Next LT Pro" w:hAnsi="Avenir Next LT Pro" w:cstheme="minorHAnsi"/>
          <w:b/>
          <w:bCs/>
          <w:color w:val="1F3F78"/>
          <w:sz w:val="24"/>
          <w:szCs w:val="24"/>
        </w:rPr>
        <w:t xml:space="preserve">Application </w:t>
      </w:r>
    </w:p>
    <w:p w14:paraId="00B71686" w14:textId="77777777" w:rsidR="00A3200D" w:rsidRPr="00DA0F29" w:rsidRDefault="00A3200D" w:rsidP="00A3200D">
      <w:pPr>
        <w:spacing w:after="0" w:line="240" w:lineRule="auto"/>
        <w:rPr>
          <w:rFonts w:ascii="Avenir Next LT Pro" w:hAnsi="Avenir Next LT Pro" w:cstheme="minorHAnsi"/>
          <w:i/>
          <w:iCs/>
          <w:color w:val="C41230"/>
        </w:rPr>
      </w:pPr>
    </w:p>
    <w:p w14:paraId="7227A6D0" w14:textId="7CF2F7BA" w:rsidR="00666B40" w:rsidRPr="00DA0F29" w:rsidRDefault="00715017" w:rsidP="0096043B">
      <w:pPr>
        <w:spacing w:after="0" w:line="240" w:lineRule="auto"/>
        <w:jc w:val="center"/>
        <w:rPr>
          <w:rFonts w:ascii="Avenir Next LT Pro" w:hAnsi="Avenir Next LT Pro" w:cstheme="minorHAnsi"/>
          <w:color w:val="ED174C"/>
        </w:rPr>
      </w:pPr>
      <w:r w:rsidRPr="00DA0F29">
        <w:rPr>
          <w:rFonts w:ascii="Avenir Next LT Pro" w:hAnsi="Avenir Next LT Pro" w:cstheme="minorHAnsi"/>
          <w:color w:val="ED174C"/>
        </w:rPr>
        <w:t>**</w:t>
      </w:r>
      <w:r w:rsidR="00A3200D" w:rsidRPr="00DA0F29">
        <w:rPr>
          <w:rFonts w:ascii="Avenir Next LT Pro" w:hAnsi="Avenir Next LT Pro" w:cstheme="minorHAnsi"/>
          <w:color w:val="ED174C"/>
        </w:rPr>
        <w:t xml:space="preserve">Please read the </w:t>
      </w:r>
      <w:r w:rsidR="00D95402" w:rsidRPr="00DA0F29">
        <w:rPr>
          <w:rFonts w:ascii="Avenir Next LT Pro" w:hAnsi="Avenir Next LT Pro" w:cstheme="minorHAnsi"/>
          <w:color w:val="ED174C"/>
        </w:rPr>
        <w:t>information</w:t>
      </w:r>
      <w:r w:rsidR="00A3200D" w:rsidRPr="00DA0F29">
        <w:rPr>
          <w:rFonts w:ascii="Avenir Next LT Pro" w:hAnsi="Avenir Next LT Pro" w:cstheme="minorHAnsi"/>
          <w:color w:val="ED174C"/>
        </w:rPr>
        <w:t xml:space="preserve"> below before completing the application</w:t>
      </w:r>
      <w:r w:rsidRPr="00DA0F29">
        <w:rPr>
          <w:rFonts w:ascii="Avenir Next LT Pro" w:hAnsi="Avenir Next LT Pro" w:cstheme="minorHAnsi"/>
          <w:color w:val="ED174C"/>
        </w:rPr>
        <w:t>**</w:t>
      </w:r>
    </w:p>
    <w:p w14:paraId="7DC4FDF8" w14:textId="77777777" w:rsidR="00A3200D" w:rsidRPr="00DA0F29" w:rsidRDefault="00A3200D" w:rsidP="00666B40">
      <w:pPr>
        <w:spacing w:after="0" w:line="240" w:lineRule="auto"/>
        <w:jc w:val="center"/>
        <w:rPr>
          <w:rFonts w:ascii="Avenir Next LT Pro" w:hAnsi="Avenir Next LT Pro" w:cstheme="minorHAnsi"/>
          <w:b/>
          <w:bCs/>
          <w:color w:val="C41230"/>
          <w:sz w:val="24"/>
          <w:szCs w:val="24"/>
        </w:rPr>
      </w:pPr>
    </w:p>
    <w:p w14:paraId="000E68FE" w14:textId="52EFC2F4" w:rsidR="00295AA6" w:rsidRPr="00DA0F29" w:rsidRDefault="00592DE8" w:rsidP="00507375">
      <w:pPr>
        <w:pStyle w:val="ListParagraph"/>
        <w:numPr>
          <w:ilvl w:val="0"/>
          <w:numId w:val="12"/>
        </w:numPr>
        <w:spacing w:after="0" w:line="240" w:lineRule="auto"/>
        <w:ind w:left="426" w:hanging="426"/>
        <w:rPr>
          <w:rFonts w:ascii="Avenir Next LT Pro" w:hAnsi="Avenir Next LT Pro" w:cstheme="minorHAnsi"/>
          <w:b/>
          <w:bCs/>
          <w:color w:val="1F3F78"/>
        </w:rPr>
      </w:pPr>
      <w:r w:rsidRPr="00DA0F29">
        <w:rPr>
          <w:rFonts w:ascii="Avenir Next LT Pro" w:hAnsi="Avenir Next LT Pro" w:cstheme="minorHAnsi"/>
          <w:b/>
          <w:bCs/>
          <w:color w:val="1F3F78"/>
        </w:rPr>
        <w:t>The</w:t>
      </w:r>
      <w:r w:rsidR="00295AA6" w:rsidRPr="00DA0F29">
        <w:rPr>
          <w:rFonts w:ascii="Avenir Next LT Pro" w:hAnsi="Avenir Next LT Pro" w:cstheme="minorHAnsi"/>
          <w:b/>
          <w:bCs/>
          <w:color w:val="1F3F78"/>
        </w:rPr>
        <w:t xml:space="preserve"> Program</w:t>
      </w:r>
    </w:p>
    <w:p w14:paraId="1AA74FBD" w14:textId="10BF18E3" w:rsidR="00552C88" w:rsidRPr="00DA0F29" w:rsidRDefault="00295AA6" w:rsidP="00090BBD">
      <w:pPr>
        <w:spacing w:after="0" w:line="240" w:lineRule="auto"/>
        <w:ind w:left="426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>Th</w:t>
      </w:r>
      <w:r w:rsidR="007F10CD" w:rsidRPr="00DA0F29">
        <w:rPr>
          <w:rFonts w:ascii="Avenir Next LT Pro" w:hAnsi="Avenir Next LT Pro" w:cstheme="minorHAnsi"/>
          <w:sz w:val="20"/>
          <w:szCs w:val="20"/>
        </w:rPr>
        <w:t>e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WBDR </w:t>
      </w:r>
      <w:r w:rsidR="007F10CD" w:rsidRPr="00DA0F29">
        <w:rPr>
          <w:rFonts w:ascii="Avenir Next LT Pro" w:hAnsi="Avenir Next LT Pro" w:cstheme="minorHAnsi"/>
          <w:sz w:val="20"/>
          <w:szCs w:val="20"/>
        </w:rPr>
        <w:t xml:space="preserve">HTC Funding 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Program is designed to provide </w:t>
      </w:r>
      <w:r w:rsidR="00B74924" w:rsidRPr="00DA0F29">
        <w:rPr>
          <w:rFonts w:ascii="Avenir Next LT Pro" w:hAnsi="Avenir Next LT Pro" w:cstheme="minorHAnsi"/>
          <w:sz w:val="20"/>
          <w:szCs w:val="20"/>
        </w:rPr>
        <w:t>funds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to eligible WBDR HTCs </w:t>
      </w:r>
      <w:proofErr w:type="gramStart"/>
      <w:r w:rsidR="00B74924" w:rsidRPr="00DA0F29">
        <w:rPr>
          <w:rFonts w:ascii="Avenir Next LT Pro" w:hAnsi="Avenir Next LT Pro" w:cstheme="minorHAnsi"/>
          <w:sz w:val="20"/>
          <w:szCs w:val="20"/>
        </w:rPr>
        <w:t>in order to</w:t>
      </w:r>
      <w:proofErr w:type="gramEnd"/>
      <w:r w:rsidR="00B74924" w:rsidRPr="00DA0F29">
        <w:rPr>
          <w:rFonts w:ascii="Avenir Next LT Pro" w:hAnsi="Avenir Next LT Pro" w:cstheme="minorHAnsi"/>
          <w:sz w:val="20"/>
          <w:szCs w:val="20"/>
        </w:rPr>
        <w:t xml:space="preserve"> support their WBDR-related activities and requirement</w:t>
      </w:r>
      <w:r w:rsidR="00592DE8" w:rsidRPr="00DA0F29">
        <w:rPr>
          <w:rFonts w:ascii="Avenir Next LT Pro" w:hAnsi="Avenir Next LT Pro" w:cstheme="minorHAnsi"/>
          <w:sz w:val="20"/>
          <w:szCs w:val="20"/>
        </w:rPr>
        <w:t>s</w:t>
      </w:r>
      <w:r w:rsidR="00B74924" w:rsidRPr="00DA0F29">
        <w:rPr>
          <w:rFonts w:ascii="Avenir Next LT Pro" w:hAnsi="Avenir Next LT Pro" w:cstheme="minorHAnsi"/>
          <w:sz w:val="20"/>
          <w:szCs w:val="20"/>
        </w:rPr>
        <w:t xml:space="preserve"> such as data entry.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 xml:space="preserve"> The Program aims to </w:t>
      </w:r>
      <w:r w:rsidR="00744D8F" w:rsidRPr="00DA0F29">
        <w:rPr>
          <w:rFonts w:ascii="Avenir Next LT Pro" w:hAnsi="Avenir Next LT Pro" w:cstheme="minorHAnsi"/>
          <w:sz w:val="20"/>
          <w:szCs w:val="20"/>
        </w:rPr>
        <w:t xml:space="preserve">help HTCs 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 xml:space="preserve">improve </w:t>
      </w:r>
      <w:r w:rsidR="00744D8F" w:rsidRPr="00DA0F29">
        <w:rPr>
          <w:rFonts w:ascii="Avenir Next LT Pro" w:hAnsi="Avenir Next LT Pro" w:cstheme="minorHAnsi"/>
          <w:sz w:val="20"/>
          <w:szCs w:val="20"/>
        </w:rPr>
        <w:t xml:space="preserve">their 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 xml:space="preserve">patient enrolment, </w:t>
      </w:r>
      <w:r w:rsidR="00775DFC" w:rsidRPr="00DA0F29">
        <w:rPr>
          <w:rFonts w:ascii="Avenir Next LT Pro" w:hAnsi="Avenir Next LT Pro" w:cstheme="minorHAnsi"/>
          <w:sz w:val="20"/>
          <w:szCs w:val="20"/>
        </w:rPr>
        <w:t>the recording of follow-up visits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>,</w:t>
      </w:r>
      <w:r w:rsidR="00775DFC" w:rsidRPr="00DA0F29">
        <w:rPr>
          <w:rFonts w:ascii="Avenir Next LT Pro" w:hAnsi="Avenir Next LT Pro" w:cstheme="minorHAnsi"/>
          <w:sz w:val="20"/>
          <w:szCs w:val="20"/>
        </w:rPr>
        <w:t xml:space="preserve"> and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 xml:space="preserve"> the use of functional scales and Q</w:t>
      </w:r>
      <w:r w:rsidR="00775DFC" w:rsidRPr="00DA0F29">
        <w:rPr>
          <w:rFonts w:ascii="Avenir Next LT Pro" w:hAnsi="Avenir Next LT Pro" w:cstheme="minorHAnsi"/>
          <w:sz w:val="20"/>
          <w:szCs w:val="20"/>
        </w:rPr>
        <w:t xml:space="preserve">uality 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>o</w:t>
      </w:r>
      <w:r w:rsidR="00775DFC" w:rsidRPr="00DA0F29">
        <w:rPr>
          <w:rFonts w:ascii="Avenir Next LT Pro" w:hAnsi="Avenir Next LT Pro" w:cstheme="minorHAnsi"/>
          <w:sz w:val="20"/>
          <w:szCs w:val="20"/>
        </w:rPr>
        <w:t xml:space="preserve">f 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>L</w:t>
      </w:r>
      <w:r w:rsidR="00775DFC" w:rsidRPr="00DA0F29">
        <w:rPr>
          <w:rFonts w:ascii="Avenir Next LT Pro" w:hAnsi="Avenir Next LT Pro" w:cstheme="minorHAnsi"/>
          <w:sz w:val="20"/>
          <w:szCs w:val="20"/>
        </w:rPr>
        <w:t>ife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 xml:space="preserve"> questionnaire.</w:t>
      </w:r>
    </w:p>
    <w:p w14:paraId="17FB8117" w14:textId="77777777" w:rsidR="00552C88" w:rsidRPr="00DA0F29" w:rsidRDefault="00552C88" w:rsidP="00295AA6">
      <w:pPr>
        <w:spacing w:after="0" w:line="240" w:lineRule="auto"/>
        <w:rPr>
          <w:rFonts w:ascii="Avenir Next LT Pro" w:hAnsi="Avenir Next LT Pro" w:cstheme="minorHAnsi"/>
          <w:color w:val="1F3F78"/>
          <w:sz w:val="20"/>
          <w:szCs w:val="20"/>
        </w:rPr>
      </w:pPr>
    </w:p>
    <w:p w14:paraId="6B4DF065" w14:textId="73A075F1" w:rsidR="00B74924" w:rsidRPr="00DA0F29" w:rsidRDefault="00786F55" w:rsidP="00507375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venir Next LT Pro" w:hAnsi="Avenir Next LT Pro" w:cstheme="minorHAnsi"/>
          <w:b/>
          <w:bCs/>
          <w:color w:val="1F3F78"/>
        </w:rPr>
      </w:pPr>
      <w:r w:rsidRPr="00DA0F29">
        <w:rPr>
          <w:rFonts w:ascii="Avenir Next LT Pro" w:hAnsi="Avenir Next LT Pro" w:cstheme="minorHAnsi"/>
          <w:b/>
          <w:bCs/>
          <w:color w:val="1F3F78"/>
        </w:rPr>
        <w:t>Eligibility</w:t>
      </w:r>
    </w:p>
    <w:p w14:paraId="27812DEA" w14:textId="09B277A1" w:rsidR="00B74924" w:rsidRPr="00DA0F29" w:rsidRDefault="00592DE8" w:rsidP="00090BBD">
      <w:pPr>
        <w:spacing w:after="0" w:line="240" w:lineRule="auto"/>
        <w:ind w:left="426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>The</w:t>
      </w:r>
      <w:r w:rsidR="00B74924" w:rsidRPr="00DA0F29">
        <w:rPr>
          <w:rFonts w:ascii="Avenir Next LT Pro" w:hAnsi="Avenir Next LT Pro" w:cstheme="minorHAnsi"/>
          <w:sz w:val="20"/>
          <w:szCs w:val="20"/>
        </w:rPr>
        <w:t xml:space="preserve"> applying HTC must meet </w:t>
      </w:r>
      <w:proofErr w:type="gramStart"/>
      <w:r w:rsidR="00B74924" w:rsidRPr="00DA0F29">
        <w:rPr>
          <w:rFonts w:ascii="Avenir Next LT Pro" w:hAnsi="Avenir Next LT Pro" w:cstheme="minorHAnsi"/>
          <w:b/>
          <w:bCs/>
          <w:sz w:val="20"/>
          <w:szCs w:val="20"/>
          <w:u w:val="single"/>
        </w:rPr>
        <w:t>all</w:t>
      </w:r>
      <w:r w:rsidR="00B74924" w:rsidRPr="00712F7F">
        <w:rPr>
          <w:rFonts w:ascii="Avenir Next LT Pro" w:hAnsi="Avenir Next LT Pro" w:cstheme="minorHAnsi"/>
          <w:b/>
          <w:bCs/>
          <w:sz w:val="20"/>
          <w:szCs w:val="20"/>
        </w:rPr>
        <w:t xml:space="preserve"> </w:t>
      </w:r>
      <w:r w:rsidR="00B74924" w:rsidRPr="00DA0F29">
        <w:rPr>
          <w:rFonts w:ascii="Avenir Next LT Pro" w:hAnsi="Avenir Next LT Pro" w:cstheme="minorHAnsi"/>
          <w:sz w:val="20"/>
          <w:szCs w:val="20"/>
        </w:rPr>
        <w:t>of</w:t>
      </w:r>
      <w:proofErr w:type="gramEnd"/>
      <w:r w:rsidR="00B74924" w:rsidRPr="00DA0F29">
        <w:rPr>
          <w:rFonts w:ascii="Avenir Next LT Pro" w:hAnsi="Avenir Next LT Pro" w:cstheme="minorHAnsi"/>
          <w:sz w:val="20"/>
          <w:szCs w:val="20"/>
        </w:rPr>
        <w:t xml:space="preserve"> the following:</w:t>
      </w:r>
    </w:p>
    <w:p w14:paraId="21CB39F5" w14:textId="60B7E656" w:rsidR="00B74924" w:rsidRPr="00DA0F29" w:rsidRDefault="00B74924" w:rsidP="00072D6F">
      <w:pPr>
        <w:pStyle w:val="ListParagraph"/>
        <w:numPr>
          <w:ilvl w:val="0"/>
          <w:numId w:val="11"/>
        </w:numPr>
        <w:spacing w:after="0" w:line="240" w:lineRule="auto"/>
        <w:ind w:left="993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 xml:space="preserve">Be in a low or lower-middle income country according to the </w:t>
      </w:r>
      <w:hyperlink r:id="rId11" w:history="1">
        <w:r w:rsidRPr="00DA0F29">
          <w:rPr>
            <w:rStyle w:val="Hyperlink"/>
            <w:rFonts w:ascii="Avenir Next LT Pro" w:eastAsia="Times New Roman" w:hAnsi="Avenir Next LT Pro" w:cstheme="minorHAnsi"/>
            <w:sz w:val="20"/>
            <w:szCs w:val="20"/>
            <w:lang w:eastAsia="en-CA"/>
          </w:rPr>
          <w:t>World Bank</w:t>
        </w:r>
        <w:r w:rsidR="00E77FFE" w:rsidRPr="00DA0F29">
          <w:rPr>
            <w:rStyle w:val="Hyperlink"/>
            <w:rFonts w:ascii="Avenir Next LT Pro" w:eastAsia="Times New Roman" w:hAnsi="Avenir Next LT Pro" w:cstheme="minorHAnsi"/>
            <w:sz w:val="20"/>
            <w:szCs w:val="20"/>
            <w:lang w:eastAsia="en-CA"/>
          </w:rPr>
          <w:t xml:space="preserve"> </w:t>
        </w:r>
        <w:r w:rsidRPr="00DA0F29">
          <w:rPr>
            <w:rStyle w:val="Hyperlink"/>
            <w:rFonts w:ascii="Avenir Next LT Pro" w:eastAsia="Times New Roman" w:hAnsi="Avenir Next LT Pro" w:cstheme="minorHAnsi"/>
            <w:sz w:val="20"/>
            <w:szCs w:val="20"/>
            <w:lang w:eastAsia="en-CA"/>
          </w:rPr>
          <w:t>GNI classification</w:t>
        </w:r>
      </w:hyperlink>
      <w:r w:rsidR="007F1003" w:rsidRPr="00DA0F29">
        <w:rPr>
          <w:rStyle w:val="Hyperlink"/>
          <w:rFonts w:ascii="Avenir Next LT Pro" w:eastAsia="Times New Roman" w:hAnsi="Avenir Next LT Pro" w:cstheme="minorHAnsi"/>
          <w:sz w:val="20"/>
          <w:szCs w:val="20"/>
          <w:lang w:eastAsia="en-CA"/>
        </w:rPr>
        <w:t>.</w:t>
      </w:r>
    </w:p>
    <w:p w14:paraId="0C7B3E94" w14:textId="73988F73" w:rsidR="00B74924" w:rsidRPr="00DA0F29" w:rsidRDefault="00B74924" w:rsidP="00DA0F29">
      <w:pPr>
        <w:pStyle w:val="ListParagraph"/>
        <w:numPr>
          <w:ilvl w:val="0"/>
          <w:numId w:val="11"/>
        </w:numPr>
        <w:spacing w:before="160" w:after="0" w:line="240" w:lineRule="auto"/>
        <w:ind w:left="994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>Have obtained</w:t>
      </w:r>
      <w:r w:rsidR="00DD689D" w:rsidRPr="00DA0F29">
        <w:rPr>
          <w:rFonts w:ascii="Avenir Next LT Pro" w:hAnsi="Avenir Next LT Pro" w:cstheme="minorHAnsi"/>
          <w:sz w:val="20"/>
          <w:szCs w:val="20"/>
        </w:rPr>
        <w:t>,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and shared with the WBDR team</w:t>
      </w:r>
      <w:r w:rsidR="00DD689D" w:rsidRPr="00DA0F29">
        <w:rPr>
          <w:rFonts w:ascii="Avenir Next LT Pro" w:hAnsi="Avenir Next LT Pro" w:cstheme="minorHAnsi"/>
          <w:sz w:val="20"/>
          <w:szCs w:val="20"/>
        </w:rPr>
        <w:t>,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ethics approval </w:t>
      </w:r>
      <w:r w:rsidR="00DD689D" w:rsidRPr="00DA0F29">
        <w:rPr>
          <w:rFonts w:ascii="Avenir Next LT Pro" w:hAnsi="Avenir Next LT Pro" w:cstheme="minorHAnsi"/>
          <w:sz w:val="20"/>
          <w:szCs w:val="20"/>
        </w:rPr>
        <w:t xml:space="preserve">letter </w:t>
      </w:r>
      <w:r w:rsidR="004D7D6A" w:rsidRPr="00DA0F29">
        <w:rPr>
          <w:rFonts w:ascii="Avenir Next LT Pro" w:hAnsi="Avenir Next LT Pro" w:cstheme="minorHAnsi"/>
          <w:sz w:val="20"/>
          <w:szCs w:val="20"/>
        </w:rPr>
        <w:t>to</w:t>
      </w:r>
      <w:r w:rsidR="00DD689D" w:rsidRPr="00DA0F29">
        <w:rPr>
          <w:rFonts w:ascii="Avenir Next LT Pro" w:hAnsi="Avenir Next LT Pro" w:cstheme="minorHAnsi"/>
          <w:sz w:val="20"/>
          <w:szCs w:val="20"/>
        </w:rPr>
        <w:t xml:space="preserve"> participat</w:t>
      </w:r>
      <w:r w:rsidR="004D7D6A" w:rsidRPr="00DA0F29">
        <w:rPr>
          <w:rFonts w:ascii="Avenir Next LT Pro" w:hAnsi="Avenir Next LT Pro" w:cstheme="minorHAnsi"/>
          <w:sz w:val="20"/>
          <w:szCs w:val="20"/>
        </w:rPr>
        <w:t>e</w:t>
      </w:r>
      <w:r w:rsidR="00DD689D"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="004A71A1" w:rsidRPr="00DA0F29">
        <w:rPr>
          <w:rFonts w:ascii="Avenir Next LT Pro" w:hAnsi="Avenir Next LT Pro" w:cstheme="minorHAnsi"/>
          <w:sz w:val="20"/>
          <w:szCs w:val="20"/>
        </w:rPr>
        <w:t xml:space="preserve">in </w:t>
      </w:r>
      <w:r w:rsidRPr="00DA0F29">
        <w:rPr>
          <w:rFonts w:ascii="Avenir Next LT Pro" w:hAnsi="Avenir Next LT Pro" w:cstheme="minorHAnsi"/>
          <w:sz w:val="20"/>
          <w:szCs w:val="20"/>
        </w:rPr>
        <w:t>the WBDR</w:t>
      </w:r>
      <w:r w:rsidR="00D52634" w:rsidRPr="00DA0F29">
        <w:rPr>
          <w:rFonts w:ascii="Avenir Next LT Pro" w:hAnsi="Avenir Next LT Pro" w:cstheme="minorHAnsi"/>
          <w:sz w:val="20"/>
          <w:szCs w:val="20"/>
        </w:rPr>
        <w:t xml:space="preserve">. If the HTC </w:t>
      </w:r>
      <w:r w:rsidR="00403600" w:rsidRPr="00DA0F29">
        <w:rPr>
          <w:rFonts w:ascii="Avenir Next LT Pro" w:hAnsi="Avenir Next LT Pro" w:cstheme="minorHAnsi"/>
          <w:sz w:val="20"/>
          <w:szCs w:val="20"/>
        </w:rPr>
        <w:t>is in the process of</w:t>
      </w:r>
      <w:r w:rsidR="00D52634"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="00403600" w:rsidRPr="00DA0F29">
        <w:rPr>
          <w:rFonts w:ascii="Avenir Next LT Pro" w:hAnsi="Avenir Next LT Pro" w:cstheme="minorHAnsi"/>
          <w:sz w:val="20"/>
          <w:szCs w:val="20"/>
        </w:rPr>
        <w:t>obtaining</w:t>
      </w:r>
      <w:r w:rsidR="00D52634" w:rsidRPr="00DA0F29">
        <w:rPr>
          <w:rFonts w:ascii="Avenir Next LT Pro" w:hAnsi="Avenir Next LT Pro" w:cstheme="minorHAnsi"/>
          <w:sz w:val="20"/>
          <w:szCs w:val="20"/>
        </w:rPr>
        <w:t xml:space="preserve"> ethic</w:t>
      </w:r>
      <w:r w:rsidR="00D95402" w:rsidRPr="00DA0F29">
        <w:rPr>
          <w:rFonts w:ascii="Avenir Next LT Pro" w:hAnsi="Avenir Next LT Pro" w:cstheme="minorHAnsi"/>
          <w:sz w:val="20"/>
          <w:szCs w:val="20"/>
        </w:rPr>
        <w:t>s</w:t>
      </w:r>
      <w:r w:rsidR="00D52634" w:rsidRPr="00DA0F29">
        <w:rPr>
          <w:rFonts w:ascii="Avenir Next LT Pro" w:hAnsi="Avenir Next LT Pro" w:cstheme="minorHAnsi"/>
          <w:sz w:val="20"/>
          <w:szCs w:val="20"/>
        </w:rPr>
        <w:t xml:space="preserve"> approval, and </w:t>
      </w:r>
      <w:r w:rsidR="00403600" w:rsidRPr="00DA0F29">
        <w:rPr>
          <w:rFonts w:ascii="Avenir Next LT Pro" w:hAnsi="Avenir Next LT Pro" w:cstheme="minorHAnsi"/>
          <w:sz w:val="20"/>
          <w:szCs w:val="20"/>
        </w:rPr>
        <w:t>meets</w:t>
      </w:r>
      <w:r w:rsidR="00D52634" w:rsidRPr="00DA0F29">
        <w:rPr>
          <w:rFonts w:ascii="Avenir Next LT Pro" w:hAnsi="Avenir Next LT Pro" w:cstheme="minorHAnsi"/>
          <w:sz w:val="20"/>
          <w:szCs w:val="20"/>
        </w:rPr>
        <w:t xml:space="preserve"> all the other criteria, the </w:t>
      </w:r>
      <w:r w:rsidR="00F542B7" w:rsidRPr="00DA0F29">
        <w:rPr>
          <w:rFonts w:ascii="Avenir Next LT Pro" w:hAnsi="Avenir Next LT Pro" w:cstheme="minorHAnsi"/>
          <w:sz w:val="20"/>
          <w:szCs w:val="20"/>
        </w:rPr>
        <w:t>application</w:t>
      </w:r>
      <w:r w:rsidR="00D52634" w:rsidRPr="00DA0F29">
        <w:rPr>
          <w:rFonts w:ascii="Avenir Next LT Pro" w:hAnsi="Avenir Next LT Pro" w:cstheme="minorHAnsi"/>
          <w:sz w:val="20"/>
          <w:szCs w:val="20"/>
        </w:rPr>
        <w:t xml:space="preserve"> will be </w:t>
      </w:r>
      <w:r w:rsidR="00F542B7" w:rsidRPr="00DA0F29">
        <w:rPr>
          <w:rFonts w:ascii="Avenir Next LT Pro" w:hAnsi="Avenir Next LT Pro" w:cstheme="minorHAnsi"/>
          <w:sz w:val="20"/>
          <w:szCs w:val="20"/>
        </w:rPr>
        <w:t>reviewed</w:t>
      </w:r>
      <w:r w:rsidR="00D52634" w:rsidRPr="00DA0F29">
        <w:rPr>
          <w:rFonts w:ascii="Avenir Next LT Pro" w:hAnsi="Avenir Next LT Pro" w:cstheme="minorHAnsi"/>
          <w:sz w:val="20"/>
          <w:szCs w:val="20"/>
        </w:rPr>
        <w:t xml:space="preserve"> upon receipt of the ethical approval.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</w:t>
      </w:r>
    </w:p>
    <w:p w14:paraId="67445112" w14:textId="189D7641" w:rsidR="00B74924" w:rsidRPr="00DA0F29" w:rsidRDefault="00B74924" w:rsidP="00DA0F29">
      <w:pPr>
        <w:pStyle w:val="ListParagraph"/>
        <w:numPr>
          <w:ilvl w:val="0"/>
          <w:numId w:val="11"/>
        </w:numPr>
        <w:spacing w:before="160" w:after="0" w:line="240" w:lineRule="auto"/>
        <w:ind w:left="994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 xml:space="preserve">Have </w:t>
      </w:r>
      <w:r w:rsidR="00DA08C7" w:rsidRPr="00DA0F29">
        <w:rPr>
          <w:rFonts w:ascii="Avenir Next LT Pro" w:hAnsi="Avenir Next LT Pro" w:cstheme="minorHAnsi"/>
          <w:sz w:val="20"/>
          <w:szCs w:val="20"/>
        </w:rPr>
        <w:t>received training on the WBDR online database</w:t>
      </w:r>
      <w:r w:rsidR="007F1003" w:rsidRPr="00DA0F29">
        <w:rPr>
          <w:rFonts w:ascii="Avenir Next LT Pro" w:hAnsi="Avenir Next LT Pro" w:cstheme="minorHAnsi"/>
          <w:sz w:val="20"/>
          <w:szCs w:val="20"/>
        </w:rPr>
        <w:t>.</w:t>
      </w:r>
    </w:p>
    <w:p w14:paraId="15A1171C" w14:textId="00AEA1C7" w:rsidR="00090BBD" w:rsidRPr="00DA0F29" w:rsidRDefault="00B74924" w:rsidP="0077660A">
      <w:pPr>
        <w:pStyle w:val="ListParagraph"/>
        <w:numPr>
          <w:ilvl w:val="0"/>
          <w:numId w:val="11"/>
        </w:numPr>
        <w:spacing w:after="0" w:line="240" w:lineRule="auto"/>
        <w:ind w:left="993"/>
        <w:rPr>
          <w:rFonts w:ascii="Avenir Next LT Pro" w:hAnsi="Avenir Next LT Pro" w:cstheme="minorHAnsi"/>
          <w:b/>
          <w:bCs/>
          <w:color w:val="808080" w:themeColor="background1" w:themeShade="80"/>
        </w:rPr>
      </w:pPr>
      <w:r w:rsidRPr="00DA0F29">
        <w:rPr>
          <w:rFonts w:ascii="Avenir Next LT Pro" w:hAnsi="Avenir Next LT Pro" w:cstheme="minorHAnsi"/>
          <w:sz w:val="20"/>
          <w:szCs w:val="20"/>
        </w:rPr>
        <w:t>Commit to attend</w:t>
      </w:r>
      <w:r w:rsidR="00DD689D" w:rsidRPr="00DA0F29">
        <w:rPr>
          <w:rFonts w:ascii="Avenir Next LT Pro" w:hAnsi="Avenir Next LT Pro" w:cstheme="minorHAnsi"/>
          <w:sz w:val="20"/>
          <w:szCs w:val="20"/>
        </w:rPr>
        <w:t>ing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="00D94C00">
        <w:rPr>
          <w:rFonts w:ascii="Avenir Next LT Pro" w:hAnsi="Avenir Next LT Pro" w:cstheme="minorHAnsi"/>
          <w:sz w:val="20"/>
          <w:szCs w:val="20"/>
        </w:rPr>
        <w:t>the annual</w:t>
      </w:r>
      <w:r w:rsidR="00D94C00" w:rsidRPr="00DA0F29">
        <w:rPr>
          <w:rFonts w:ascii="Avenir Next LT Pro" w:hAnsi="Avenir Next LT Pro" w:cstheme="minorHAnsi"/>
          <w:sz w:val="20"/>
          <w:szCs w:val="20"/>
        </w:rPr>
        <w:t xml:space="preserve"> Data Entry Refresher training</w:t>
      </w:r>
      <w:r w:rsidR="00D94C00">
        <w:rPr>
          <w:rFonts w:ascii="Avenir Next LT Pro" w:hAnsi="Avenir Next LT Pro" w:cstheme="minorHAnsi"/>
          <w:sz w:val="20"/>
          <w:szCs w:val="20"/>
        </w:rPr>
        <w:t>.</w:t>
      </w:r>
      <w:r w:rsidR="00DD689D" w:rsidRPr="00DA0F29">
        <w:rPr>
          <w:rFonts w:ascii="Avenir Next LT Pro" w:hAnsi="Avenir Next LT Pro" w:cstheme="minorHAnsi"/>
          <w:sz w:val="20"/>
          <w:szCs w:val="20"/>
        </w:rPr>
        <w:t xml:space="preserve"> </w:t>
      </w:r>
    </w:p>
    <w:p w14:paraId="39FC2F38" w14:textId="77777777" w:rsidR="00DD689D" w:rsidRPr="00DA0F29" w:rsidRDefault="00DD689D" w:rsidP="00DD689D">
      <w:pPr>
        <w:pStyle w:val="ListParagraph"/>
        <w:spacing w:after="0" w:line="240" w:lineRule="auto"/>
        <w:ind w:left="993"/>
        <w:rPr>
          <w:rFonts w:ascii="Avenir Next LT Pro" w:hAnsi="Avenir Next LT Pro" w:cstheme="minorHAnsi"/>
          <w:b/>
          <w:bCs/>
          <w:color w:val="808080" w:themeColor="background1" w:themeShade="80"/>
        </w:rPr>
      </w:pPr>
    </w:p>
    <w:p w14:paraId="3D6E0022" w14:textId="65AC8C0A" w:rsidR="00090BBD" w:rsidRPr="00DA0F29" w:rsidRDefault="00C93632" w:rsidP="00090BBD">
      <w:pPr>
        <w:pStyle w:val="ListParagraph"/>
        <w:numPr>
          <w:ilvl w:val="0"/>
          <w:numId w:val="12"/>
        </w:numPr>
        <w:spacing w:after="0" w:line="240" w:lineRule="auto"/>
        <w:ind w:left="426"/>
        <w:rPr>
          <w:rFonts w:ascii="Avenir Next LT Pro" w:hAnsi="Avenir Next LT Pro" w:cstheme="minorHAnsi"/>
          <w:b/>
          <w:bCs/>
          <w:color w:val="1F3F78"/>
        </w:rPr>
      </w:pPr>
      <w:r w:rsidRPr="00DA0F29">
        <w:rPr>
          <w:rFonts w:ascii="Avenir Next LT Pro" w:hAnsi="Avenir Next LT Pro" w:cstheme="minorHAnsi"/>
          <w:b/>
          <w:bCs/>
          <w:color w:val="1F3F78"/>
        </w:rPr>
        <w:t>Applying</w:t>
      </w:r>
    </w:p>
    <w:p w14:paraId="1AE02AF7" w14:textId="4EC4C4C2" w:rsidR="00842D62" w:rsidRPr="00DA0F29" w:rsidRDefault="00842D62" w:rsidP="00090BBD">
      <w:pPr>
        <w:spacing w:after="0" w:line="240" w:lineRule="auto"/>
        <w:ind w:left="426"/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</w:pPr>
      <w:r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For HTCs that fulfill all the above criteria</w:t>
      </w:r>
      <w:r w:rsidR="00367F9E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, please follow these steps</w:t>
      </w:r>
      <w:r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:</w:t>
      </w:r>
    </w:p>
    <w:p w14:paraId="75F7BD24" w14:textId="53A5E094" w:rsidR="00842D62" w:rsidRPr="00DA0F29" w:rsidRDefault="00842D62" w:rsidP="00722365">
      <w:pPr>
        <w:pStyle w:val="ListParagraph"/>
        <w:numPr>
          <w:ilvl w:val="0"/>
          <w:numId w:val="23"/>
        </w:numPr>
        <w:spacing w:after="0" w:line="240" w:lineRule="auto"/>
        <w:ind w:left="993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>C</w:t>
      </w:r>
      <w:r w:rsidR="00E36707" w:rsidRPr="00DA0F29">
        <w:rPr>
          <w:rFonts w:ascii="Avenir Next LT Pro" w:hAnsi="Avenir Next LT Pro" w:cstheme="minorHAnsi"/>
          <w:sz w:val="20"/>
          <w:szCs w:val="20"/>
        </w:rPr>
        <w:t>omplete the application below</w:t>
      </w:r>
      <w:r w:rsidR="000458D6" w:rsidRPr="00DA0F29">
        <w:rPr>
          <w:rFonts w:ascii="Avenir Next LT Pro" w:hAnsi="Avenir Next LT Pro" w:cstheme="minorHAnsi"/>
          <w:sz w:val="20"/>
          <w:szCs w:val="20"/>
        </w:rPr>
        <w:t xml:space="preserve"> (p. 3</w:t>
      </w:r>
      <w:r w:rsidR="004A71A1" w:rsidRPr="00DA0F29">
        <w:rPr>
          <w:rFonts w:ascii="Avenir Next LT Pro" w:hAnsi="Avenir Next LT Pro" w:cstheme="minorHAnsi"/>
          <w:sz w:val="20"/>
          <w:szCs w:val="20"/>
        </w:rPr>
        <w:t xml:space="preserve"> and </w:t>
      </w:r>
      <w:r w:rsidR="000458D6" w:rsidRPr="00DA0F29">
        <w:rPr>
          <w:rFonts w:ascii="Avenir Next LT Pro" w:hAnsi="Avenir Next LT Pro" w:cstheme="minorHAnsi"/>
          <w:sz w:val="20"/>
          <w:szCs w:val="20"/>
        </w:rPr>
        <w:t>4)</w:t>
      </w:r>
      <w:r w:rsidR="00E36707" w:rsidRPr="00DA0F29">
        <w:rPr>
          <w:rFonts w:ascii="Avenir Next LT Pro" w:hAnsi="Avenir Next LT Pro" w:cstheme="minorHAnsi"/>
          <w:sz w:val="20"/>
          <w:szCs w:val="20"/>
        </w:rPr>
        <w:t xml:space="preserve"> and send it to </w:t>
      </w:r>
      <w:hyperlink r:id="rId12" w:history="1">
        <w:r w:rsidR="00CC3AAE">
          <w:rPr>
            <w:rFonts w:ascii="Avenir Next LT Pro" w:hAnsi="Avenir Next LT Pro" w:cstheme="minorHAnsi"/>
            <w:sz w:val="20"/>
            <w:szCs w:val="20"/>
          </w:rPr>
          <w:t>wbdr@wfh.org</w:t>
        </w:r>
      </w:hyperlink>
      <w:r w:rsidR="00E36707" w:rsidRPr="00DA0F29">
        <w:rPr>
          <w:rFonts w:ascii="Avenir Next LT Pro" w:hAnsi="Avenir Next LT Pro" w:cstheme="minorHAnsi"/>
          <w:sz w:val="20"/>
          <w:szCs w:val="20"/>
        </w:rPr>
        <w:t xml:space="preserve"> by </w:t>
      </w:r>
      <w:r w:rsidR="0063493E">
        <w:rPr>
          <w:rFonts w:ascii="Avenir Next LT Pro" w:hAnsi="Avenir Next LT Pro" w:cstheme="minorHAnsi"/>
          <w:b/>
          <w:bCs/>
          <w:sz w:val="20"/>
          <w:szCs w:val="20"/>
          <w:u w:val="single"/>
        </w:rPr>
        <w:t xml:space="preserve">November </w:t>
      </w:r>
      <w:r w:rsidR="007B32DE">
        <w:rPr>
          <w:rFonts w:ascii="Avenir Next LT Pro" w:hAnsi="Avenir Next LT Pro" w:cstheme="minorHAnsi"/>
          <w:b/>
          <w:bCs/>
          <w:sz w:val="20"/>
          <w:szCs w:val="20"/>
          <w:u w:val="single"/>
        </w:rPr>
        <w:t>10</w:t>
      </w:r>
      <w:r w:rsidR="008D526B">
        <w:rPr>
          <w:rFonts w:ascii="Avenir Next LT Pro" w:hAnsi="Avenir Next LT Pro" w:cstheme="minorHAnsi"/>
          <w:b/>
          <w:bCs/>
          <w:sz w:val="20"/>
          <w:szCs w:val="20"/>
          <w:u w:val="single"/>
        </w:rPr>
        <w:t>,</w:t>
      </w:r>
      <w:r w:rsidR="0063493E">
        <w:rPr>
          <w:rFonts w:ascii="Avenir Next LT Pro" w:hAnsi="Avenir Next LT Pro" w:cstheme="minorHAnsi"/>
          <w:b/>
          <w:bCs/>
          <w:sz w:val="20"/>
          <w:szCs w:val="20"/>
          <w:u w:val="single"/>
        </w:rPr>
        <w:t xml:space="preserve"> 2026</w:t>
      </w:r>
      <w:r w:rsidR="00E36707" w:rsidRPr="00DA0F29">
        <w:rPr>
          <w:rFonts w:ascii="Avenir Next LT Pro" w:hAnsi="Avenir Next LT Pro" w:cstheme="minorHAnsi"/>
          <w:sz w:val="20"/>
          <w:szCs w:val="20"/>
        </w:rPr>
        <w:t xml:space="preserve">. </w:t>
      </w:r>
    </w:p>
    <w:p w14:paraId="35D92602" w14:textId="794D0A8E" w:rsidR="00842D62" w:rsidRPr="00DA0F29" w:rsidRDefault="00B0439D" w:rsidP="00722365">
      <w:pPr>
        <w:pStyle w:val="ListParagraph"/>
        <w:numPr>
          <w:ilvl w:val="0"/>
          <w:numId w:val="23"/>
        </w:numPr>
        <w:spacing w:after="0" w:line="240" w:lineRule="auto"/>
        <w:ind w:left="993"/>
        <w:rPr>
          <w:rFonts w:ascii="Avenir Next LT Pro" w:hAnsi="Avenir Next LT Pro" w:cstheme="minorHAnsi"/>
          <w:sz w:val="20"/>
          <w:szCs w:val="20"/>
        </w:rPr>
      </w:pPr>
      <w:r>
        <w:rPr>
          <w:rFonts w:ascii="Avenir Next LT Pro" w:hAnsi="Avenir Next LT Pro" w:cstheme="minorHAnsi"/>
          <w:sz w:val="20"/>
          <w:szCs w:val="20"/>
        </w:rPr>
        <w:t xml:space="preserve">Attend </w:t>
      </w:r>
      <w:r w:rsidR="00640059">
        <w:rPr>
          <w:rFonts w:ascii="Avenir Next LT Pro" w:hAnsi="Avenir Next LT Pro" w:cstheme="minorHAnsi"/>
          <w:sz w:val="20"/>
          <w:szCs w:val="20"/>
        </w:rPr>
        <w:t>D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ata </w:t>
      </w:r>
      <w:r w:rsidR="000458D6" w:rsidRPr="00DA0F29">
        <w:rPr>
          <w:rFonts w:ascii="Avenir Next LT Pro" w:hAnsi="Avenir Next LT Pro" w:cstheme="minorHAnsi"/>
          <w:sz w:val="20"/>
          <w:szCs w:val="20"/>
        </w:rPr>
        <w:t xml:space="preserve">Entry Refresher </w:t>
      </w:r>
      <w:r w:rsidR="00202E18" w:rsidRPr="00DA0F29">
        <w:rPr>
          <w:rFonts w:ascii="Avenir Next LT Pro" w:hAnsi="Avenir Next LT Pro" w:cstheme="minorHAnsi"/>
          <w:sz w:val="20"/>
          <w:szCs w:val="20"/>
        </w:rPr>
        <w:t>t</w:t>
      </w:r>
      <w:r w:rsidR="000458D6" w:rsidRPr="00DA0F29">
        <w:rPr>
          <w:rFonts w:ascii="Avenir Next LT Pro" w:hAnsi="Avenir Next LT Pro" w:cstheme="minorHAnsi"/>
          <w:sz w:val="20"/>
          <w:szCs w:val="20"/>
        </w:rPr>
        <w:t>raining</w:t>
      </w:r>
      <w:r w:rsidR="00842D62" w:rsidRPr="00DA0F29">
        <w:rPr>
          <w:rFonts w:ascii="Avenir Next LT Pro" w:hAnsi="Avenir Next LT Pro" w:cstheme="minorHAnsi"/>
          <w:sz w:val="20"/>
          <w:szCs w:val="20"/>
        </w:rPr>
        <w:t xml:space="preserve"> (see </w:t>
      </w:r>
      <w:r w:rsidR="00C93632" w:rsidRPr="00DA0F29">
        <w:rPr>
          <w:rFonts w:ascii="Avenir Next LT Pro" w:hAnsi="Avenir Next LT Pro" w:cstheme="minorHAnsi"/>
          <w:sz w:val="20"/>
          <w:szCs w:val="20"/>
        </w:rPr>
        <w:t>S</w:t>
      </w:r>
      <w:r w:rsidR="00842D62" w:rsidRPr="00DA0F29">
        <w:rPr>
          <w:rFonts w:ascii="Avenir Next LT Pro" w:hAnsi="Avenir Next LT Pro" w:cstheme="minorHAnsi"/>
          <w:sz w:val="20"/>
          <w:szCs w:val="20"/>
        </w:rPr>
        <w:t xml:space="preserve">ection </w:t>
      </w:r>
      <w:r w:rsidR="003600CD" w:rsidRPr="00DA0F29">
        <w:rPr>
          <w:rFonts w:ascii="Avenir Next LT Pro" w:hAnsi="Avenir Next LT Pro" w:cstheme="minorHAnsi"/>
          <w:sz w:val="20"/>
          <w:szCs w:val="20"/>
        </w:rPr>
        <w:t>F</w:t>
      </w:r>
      <w:r w:rsidR="00C22A19" w:rsidRPr="00DA0F29">
        <w:rPr>
          <w:rFonts w:ascii="Avenir Next LT Pro" w:hAnsi="Avenir Next LT Pro" w:cstheme="minorHAnsi"/>
          <w:sz w:val="20"/>
          <w:szCs w:val="20"/>
        </w:rPr>
        <w:t>)</w:t>
      </w:r>
    </w:p>
    <w:p w14:paraId="638AC46C" w14:textId="4FD18DCA" w:rsidR="00202E18" w:rsidRPr="00DA0F29" w:rsidRDefault="004A71A1" w:rsidP="00722365">
      <w:pPr>
        <w:pStyle w:val="ListParagraph"/>
        <w:numPr>
          <w:ilvl w:val="0"/>
          <w:numId w:val="23"/>
        </w:numPr>
        <w:spacing w:after="0" w:line="240" w:lineRule="auto"/>
        <w:ind w:left="993"/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</w:pPr>
      <w:r w:rsidRPr="00DA0F29">
        <w:rPr>
          <w:rFonts w:ascii="Avenir Next LT Pro" w:hAnsi="Avenir Next LT Pro" w:cstheme="minorHAnsi"/>
          <w:sz w:val="20"/>
          <w:szCs w:val="20"/>
        </w:rPr>
        <w:t>Complete</w:t>
      </w:r>
      <w:r w:rsidR="00DD689D"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="00C93632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a</w:t>
      </w:r>
      <w:r w:rsidR="007F1003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</w:t>
      </w:r>
      <w:r w:rsidR="00D94C00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Banking Information</w:t>
      </w:r>
      <w:r w:rsidR="007F1003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Form</w:t>
      </w:r>
      <w:r w:rsidR="005F6DF4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</w:t>
      </w:r>
      <w:r w:rsidR="00D94C00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in the appendix</w:t>
      </w:r>
      <w:r w:rsidR="005F6DF4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.</w:t>
      </w:r>
    </w:p>
    <w:p w14:paraId="320FD867" w14:textId="30046222" w:rsidR="007F1003" w:rsidRPr="00DA0F29" w:rsidRDefault="00202E18" w:rsidP="00202E18">
      <w:pPr>
        <w:pStyle w:val="ListParagraph"/>
        <w:spacing w:after="0" w:line="240" w:lineRule="auto"/>
        <w:ind w:left="993"/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</w:pPr>
      <w:r w:rsidRPr="00DA0F29">
        <w:rPr>
          <w:rFonts w:ascii="Avenir Next LT Pro" w:hAnsi="Avenir Next LT Pro" w:cstheme="minorHAnsi"/>
          <w:b/>
          <w:bCs/>
          <w:sz w:val="20"/>
          <w:szCs w:val="20"/>
        </w:rPr>
        <w:t>Note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: </w:t>
      </w:r>
      <w:r w:rsidR="001A0295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Applicants are responsible for ensuring that they can receive funds from the WFH according to the laws and regulations of their HTC and country. HTCs that </w:t>
      </w:r>
      <w:proofErr w:type="gramStart"/>
      <w:r w:rsidR="001A0295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are not able to</w:t>
      </w:r>
      <w:proofErr w:type="gramEnd"/>
      <w:r w:rsidR="001A0295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receive funds through the usual means will not be considered for funding.</w:t>
      </w:r>
      <w:r w:rsidR="007F1003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</w:t>
      </w:r>
    </w:p>
    <w:p w14:paraId="2D5C933C" w14:textId="1B946520" w:rsidR="00786F55" w:rsidRPr="00DA0F29" w:rsidRDefault="00786F55" w:rsidP="00786F55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3505B067" w14:textId="5080E636" w:rsidR="001A6B6D" w:rsidRPr="00DA0F29" w:rsidRDefault="001A6B6D" w:rsidP="00786F55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venir Next LT Pro" w:hAnsi="Avenir Next LT Pro" w:cstheme="minorHAnsi"/>
          <w:b/>
          <w:bCs/>
          <w:color w:val="1F3F78"/>
        </w:rPr>
      </w:pPr>
      <w:r w:rsidRPr="00DA0F29">
        <w:rPr>
          <w:rFonts w:ascii="Avenir Next LT Pro" w:hAnsi="Avenir Next LT Pro" w:cstheme="minorHAnsi"/>
          <w:b/>
          <w:bCs/>
          <w:color w:val="1F3F78"/>
        </w:rPr>
        <w:t>Funding Scheme</w:t>
      </w:r>
    </w:p>
    <w:p w14:paraId="2480F848" w14:textId="03733224" w:rsidR="00BC06B4" w:rsidRPr="00DA0F29" w:rsidRDefault="008D144D" w:rsidP="00090BBD">
      <w:pPr>
        <w:spacing w:after="0" w:line="240" w:lineRule="auto"/>
        <w:ind w:left="426"/>
        <w:rPr>
          <w:rFonts w:ascii="Avenir Next LT Pro" w:hAnsi="Avenir Next LT Pro"/>
          <w:sz w:val="20"/>
          <w:szCs w:val="20"/>
        </w:rPr>
      </w:pPr>
      <w:r w:rsidRPr="00DA0F29">
        <w:rPr>
          <w:rFonts w:ascii="Avenir Next LT Pro" w:hAnsi="Avenir Next LT Pro"/>
          <w:sz w:val="20"/>
          <w:szCs w:val="20"/>
        </w:rPr>
        <w:t>E</w:t>
      </w:r>
      <w:r w:rsidR="003F7667" w:rsidRPr="00DA0F29">
        <w:rPr>
          <w:rFonts w:ascii="Avenir Next LT Pro" w:hAnsi="Avenir Next LT Pro"/>
          <w:sz w:val="20"/>
          <w:szCs w:val="20"/>
        </w:rPr>
        <w:t>ligible</w:t>
      </w:r>
      <w:r w:rsidR="00890F58" w:rsidRPr="00DA0F29">
        <w:rPr>
          <w:rFonts w:ascii="Avenir Next LT Pro" w:hAnsi="Avenir Next LT Pro"/>
          <w:sz w:val="20"/>
          <w:szCs w:val="20"/>
        </w:rPr>
        <w:t xml:space="preserve"> </w:t>
      </w:r>
      <w:r w:rsidR="001A6B6D" w:rsidRPr="00DA0F29">
        <w:rPr>
          <w:rFonts w:ascii="Avenir Next LT Pro" w:hAnsi="Avenir Next LT Pro"/>
          <w:sz w:val="20"/>
          <w:szCs w:val="20"/>
        </w:rPr>
        <w:t>HTCs will be compensated based on</w:t>
      </w:r>
      <w:r w:rsidR="00072D6F" w:rsidRPr="00DA0F29">
        <w:rPr>
          <w:rFonts w:ascii="Avenir Next LT Pro" w:hAnsi="Avenir Next LT Pro"/>
          <w:sz w:val="20"/>
          <w:szCs w:val="20"/>
        </w:rPr>
        <w:t xml:space="preserve"> the</w:t>
      </w:r>
      <w:r w:rsidR="001A6B6D" w:rsidRPr="00DA0F29">
        <w:rPr>
          <w:rFonts w:ascii="Avenir Next LT Pro" w:hAnsi="Avenir Next LT Pro"/>
          <w:sz w:val="20"/>
          <w:szCs w:val="20"/>
        </w:rPr>
        <w:t xml:space="preserve"> number of active patients </w:t>
      </w:r>
      <w:r w:rsidR="004A71A1" w:rsidRPr="00DA0F29">
        <w:rPr>
          <w:rFonts w:ascii="Avenir Next LT Pro" w:hAnsi="Avenir Next LT Pro"/>
          <w:sz w:val="20"/>
          <w:szCs w:val="20"/>
        </w:rPr>
        <w:t xml:space="preserve">enrolled </w:t>
      </w:r>
      <w:r w:rsidR="001A6B6D" w:rsidRPr="00DA0F29">
        <w:rPr>
          <w:rFonts w:ascii="Avenir Next LT Pro" w:hAnsi="Avenir Next LT Pro"/>
          <w:sz w:val="20"/>
          <w:szCs w:val="20"/>
        </w:rPr>
        <w:t>in the WBDR</w:t>
      </w:r>
      <w:r w:rsidRPr="00DA0F29">
        <w:rPr>
          <w:rFonts w:ascii="Avenir Next LT Pro" w:hAnsi="Avenir Next LT Pro"/>
          <w:sz w:val="20"/>
          <w:szCs w:val="20"/>
        </w:rPr>
        <w:t xml:space="preserve">. HTCs who joined the WBDR after </w:t>
      </w:r>
      <w:r w:rsidR="00DA7363" w:rsidRPr="00DA0F29">
        <w:rPr>
          <w:rFonts w:ascii="Avenir Next LT Pro" w:hAnsi="Avenir Next LT Pro"/>
          <w:sz w:val="20"/>
          <w:szCs w:val="20"/>
        </w:rPr>
        <w:t>May 1</w:t>
      </w:r>
      <w:r w:rsidR="00DA7363" w:rsidRPr="00DA0F29">
        <w:rPr>
          <w:rFonts w:ascii="Avenir Next LT Pro" w:hAnsi="Avenir Next LT Pro"/>
          <w:sz w:val="20"/>
          <w:szCs w:val="20"/>
          <w:vertAlign w:val="superscript"/>
        </w:rPr>
        <w:t>st</w:t>
      </w:r>
      <w:r w:rsidR="00DA7363" w:rsidRPr="00DA0F29">
        <w:rPr>
          <w:rFonts w:ascii="Avenir Next LT Pro" w:hAnsi="Avenir Next LT Pro"/>
          <w:sz w:val="20"/>
          <w:szCs w:val="20"/>
        </w:rPr>
        <w:t xml:space="preserve">, </w:t>
      </w:r>
      <w:r w:rsidR="003B7929" w:rsidRPr="00DA0F29">
        <w:rPr>
          <w:rFonts w:ascii="Avenir Next LT Pro" w:hAnsi="Avenir Next LT Pro"/>
          <w:sz w:val="20"/>
          <w:szCs w:val="20"/>
        </w:rPr>
        <w:t>202</w:t>
      </w:r>
      <w:r w:rsidR="00527580">
        <w:rPr>
          <w:rFonts w:ascii="Avenir Next LT Pro" w:hAnsi="Avenir Next LT Pro"/>
          <w:sz w:val="20"/>
          <w:szCs w:val="20"/>
        </w:rPr>
        <w:t>6</w:t>
      </w:r>
      <w:r w:rsidR="00D00FC1" w:rsidRPr="00DA0F29">
        <w:rPr>
          <w:rFonts w:ascii="Avenir Next LT Pro" w:hAnsi="Avenir Next LT Pro"/>
          <w:sz w:val="20"/>
          <w:szCs w:val="20"/>
        </w:rPr>
        <w:t>,</w:t>
      </w:r>
      <w:r w:rsidRPr="00DA0F29">
        <w:rPr>
          <w:rFonts w:ascii="Avenir Next LT Pro" w:hAnsi="Avenir Next LT Pro"/>
          <w:sz w:val="20"/>
          <w:szCs w:val="20"/>
        </w:rPr>
        <w:t xml:space="preserve"> will receive </w:t>
      </w:r>
      <w:r w:rsidR="00C36FD0" w:rsidRPr="00DA0F29">
        <w:rPr>
          <w:rFonts w:ascii="Avenir Next LT Pro" w:hAnsi="Avenir Next LT Pro"/>
          <w:sz w:val="20"/>
          <w:szCs w:val="20"/>
        </w:rPr>
        <w:t>the funding</w:t>
      </w:r>
      <w:r w:rsidRPr="00DA0F29">
        <w:rPr>
          <w:rFonts w:ascii="Avenir Next LT Pro" w:hAnsi="Avenir Next LT Pro"/>
          <w:sz w:val="20"/>
          <w:szCs w:val="20"/>
        </w:rPr>
        <w:t xml:space="preserve"> amount based on the number of identified hemophilia patients </w:t>
      </w:r>
      <w:r w:rsidR="00C36FD0" w:rsidRPr="00DA0F29">
        <w:rPr>
          <w:rFonts w:ascii="Avenir Next LT Pro" w:hAnsi="Avenir Next LT Pro"/>
          <w:sz w:val="20"/>
          <w:szCs w:val="20"/>
        </w:rPr>
        <w:t>being followed at the HTC, as</w:t>
      </w:r>
      <w:r w:rsidRPr="00DA0F29">
        <w:rPr>
          <w:rFonts w:ascii="Avenir Next LT Pro" w:hAnsi="Avenir Next LT Pro"/>
          <w:sz w:val="20"/>
          <w:szCs w:val="20"/>
        </w:rPr>
        <w:t xml:space="preserve"> </w:t>
      </w:r>
      <w:r w:rsidR="00C36FD0" w:rsidRPr="00DA0F29">
        <w:rPr>
          <w:rFonts w:ascii="Avenir Next LT Pro" w:hAnsi="Avenir Next LT Pro"/>
          <w:sz w:val="20"/>
          <w:szCs w:val="20"/>
        </w:rPr>
        <w:t>provided</w:t>
      </w:r>
      <w:r w:rsidRPr="00DA0F29">
        <w:rPr>
          <w:rFonts w:ascii="Avenir Next LT Pro" w:hAnsi="Avenir Next LT Pro"/>
          <w:sz w:val="20"/>
          <w:szCs w:val="20"/>
        </w:rPr>
        <w:t xml:space="preserve"> in Section</w:t>
      </w:r>
      <w:r w:rsidR="00C30F90">
        <w:rPr>
          <w:rFonts w:ascii="Avenir Next LT Pro" w:hAnsi="Avenir Next LT Pro"/>
          <w:sz w:val="20"/>
          <w:szCs w:val="20"/>
        </w:rPr>
        <w:t>s</w:t>
      </w:r>
      <w:r w:rsidRPr="00DA0F29">
        <w:rPr>
          <w:rFonts w:ascii="Avenir Next LT Pro" w:hAnsi="Avenir Next LT Pro"/>
          <w:sz w:val="20"/>
          <w:szCs w:val="20"/>
        </w:rPr>
        <w:t xml:space="preserve"> </w:t>
      </w:r>
      <w:r w:rsidR="00C30F90">
        <w:rPr>
          <w:rFonts w:ascii="Avenir Next LT Pro" w:hAnsi="Avenir Next LT Pro"/>
          <w:sz w:val="20"/>
          <w:szCs w:val="20"/>
        </w:rPr>
        <w:t>4 and 5</w:t>
      </w:r>
      <w:r w:rsidR="00C30F90" w:rsidRPr="00DA0F29">
        <w:rPr>
          <w:rFonts w:ascii="Avenir Next LT Pro" w:hAnsi="Avenir Next LT Pro"/>
          <w:sz w:val="20"/>
          <w:szCs w:val="20"/>
        </w:rPr>
        <w:t xml:space="preserve"> </w:t>
      </w:r>
      <w:r w:rsidRPr="00DA0F29">
        <w:rPr>
          <w:rFonts w:ascii="Avenir Next LT Pro" w:hAnsi="Avenir Next LT Pro"/>
          <w:sz w:val="20"/>
          <w:szCs w:val="20"/>
        </w:rPr>
        <w:t xml:space="preserve">of the application. </w:t>
      </w:r>
    </w:p>
    <w:p w14:paraId="6D8F5F0A" w14:textId="77777777" w:rsidR="004D7D6A" w:rsidRPr="00DA0F29" w:rsidRDefault="004D7D6A" w:rsidP="00090BBD">
      <w:pPr>
        <w:spacing w:after="0" w:line="240" w:lineRule="auto"/>
        <w:ind w:left="426"/>
        <w:rPr>
          <w:rFonts w:ascii="Avenir Next LT Pro" w:hAnsi="Avenir Next LT Pro"/>
          <w:sz w:val="20"/>
          <w:szCs w:val="20"/>
        </w:rPr>
      </w:pPr>
    </w:p>
    <w:p w14:paraId="6570C7DB" w14:textId="649EB2BE" w:rsidR="001A6B6D" w:rsidRPr="00DA0F29" w:rsidRDefault="00D85FE5" w:rsidP="00090BBD">
      <w:pPr>
        <w:spacing w:after="0" w:line="240" w:lineRule="auto"/>
        <w:ind w:left="426"/>
        <w:rPr>
          <w:rFonts w:ascii="Avenir Next LT Pro" w:hAnsi="Avenir Next LT Pro"/>
          <w:sz w:val="20"/>
          <w:szCs w:val="20"/>
        </w:rPr>
      </w:pPr>
      <w:r w:rsidRPr="00DA0F29">
        <w:rPr>
          <w:rFonts w:ascii="Avenir Next LT Pro" w:hAnsi="Avenir Next LT Pro"/>
          <w:sz w:val="20"/>
          <w:szCs w:val="20"/>
        </w:rPr>
        <w:t>Following the completion of the application process,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t</w:t>
      </w:r>
      <w:r w:rsidR="00BC06B4" w:rsidRPr="00DA0F29">
        <w:rPr>
          <w:rFonts w:ascii="Avenir Next LT Pro" w:hAnsi="Avenir Next LT Pro" w:cstheme="minorHAnsi"/>
          <w:sz w:val="20"/>
          <w:szCs w:val="20"/>
        </w:rPr>
        <w:t>he funds are allocated for a period of one year and</w:t>
      </w:r>
      <w:r w:rsidR="008D144D" w:rsidRPr="00DA0F29">
        <w:rPr>
          <w:rFonts w:ascii="Avenir Next LT Pro" w:hAnsi="Avenir Next LT Pro"/>
          <w:sz w:val="20"/>
          <w:szCs w:val="20"/>
        </w:rPr>
        <w:t xml:space="preserve"> will be disbursed</w:t>
      </w:r>
      <w:r w:rsidR="001A6B6D" w:rsidRPr="00DA0F29">
        <w:rPr>
          <w:rFonts w:ascii="Avenir Next LT Pro" w:hAnsi="Avenir Next LT Pro"/>
          <w:sz w:val="20"/>
          <w:szCs w:val="20"/>
        </w:rPr>
        <w:t xml:space="preserve"> in one installment</w:t>
      </w:r>
      <w:r w:rsidRPr="00DA0F29">
        <w:rPr>
          <w:rFonts w:ascii="Avenir Next LT Pro" w:hAnsi="Avenir Next LT Pro"/>
          <w:sz w:val="20"/>
          <w:szCs w:val="20"/>
        </w:rPr>
        <w:t xml:space="preserve"> </w:t>
      </w:r>
      <w:r w:rsidR="001A6B6D" w:rsidRPr="00DA0F29">
        <w:rPr>
          <w:rFonts w:ascii="Avenir Next LT Pro" w:hAnsi="Avenir Next LT Pro"/>
          <w:sz w:val="20"/>
          <w:szCs w:val="20"/>
        </w:rPr>
        <w:t xml:space="preserve">as follows: </w:t>
      </w:r>
    </w:p>
    <w:p w14:paraId="5FC7E03F" w14:textId="77777777" w:rsidR="00B65536" w:rsidRPr="00DA0F29" w:rsidRDefault="00B65536" w:rsidP="00B65536">
      <w:pPr>
        <w:spacing w:after="0" w:line="240" w:lineRule="auto"/>
        <w:ind w:left="142"/>
        <w:rPr>
          <w:rFonts w:ascii="Avenir Next LT Pro" w:hAnsi="Avenir Next LT Pro"/>
          <w:sz w:val="20"/>
          <w:szCs w:val="20"/>
        </w:rPr>
      </w:pPr>
    </w:p>
    <w:p w14:paraId="32B018A4" w14:textId="49543E52" w:rsidR="001A6B6D" w:rsidRPr="00DA0F29" w:rsidRDefault="001A6B6D" w:rsidP="00072D6F">
      <w:pPr>
        <w:pStyle w:val="ListParagraph"/>
        <w:numPr>
          <w:ilvl w:val="0"/>
          <w:numId w:val="11"/>
        </w:numPr>
        <w:spacing w:after="0" w:line="240" w:lineRule="auto"/>
        <w:ind w:left="993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 xml:space="preserve">Category 1: &lt;50 pts </w:t>
      </w:r>
      <w:r w:rsidR="00C7749E" w:rsidRPr="00DA0F29">
        <w:rPr>
          <w:rFonts w:ascii="Avenir Next LT Pro" w:hAnsi="Avenir Next LT Pro" w:cstheme="minorHAnsi"/>
          <w:sz w:val="20"/>
          <w:szCs w:val="20"/>
        </w:rPr>
        <w:t xml:space="preserve">enrolled </w:t>
      </w:r>
      <w:r w:rsidRPr="00DA0F29">
        <w:rPr>
          <w:rFonts w:ascii="Avenir Next LT Pro" w:hAnsi="Avenir Next LT Pro" w:cstheme="minorHAnsi"/>
          <w:sz w:val="20"/>
          <w:szCs w:val="20"/>
        </w:rPr>
        <w:t>in WBDR</w:t>
      </w:r>
      <w:r w:rsidRPr="00DA0F29">
        <w:rPr>
          <w:rFonts w:ascii="Avenir Next LT Pro" w:hAnsi="Avenir Next LT Pro" w:cstheme="minorHAnsi"/>
          <w:sz w:val="20"/>
          <w:szCs w:val="20"/>
        </w:rPr>
        <w:tab/>
        <w:t>$</w:t>
      </w:r>
      <w:r w:rsidR="009F76BE" w:rsidRPr="00DA0F29">
        <w:rPr>
          <w:rFonts w:ascii="Avenir Next LT Pro" w:hAnsi="Avenir Next LT Pro" w:cstheme="minorHAnsi"/>
          <w:sz w:val="20"/>
          <w:szCs w:val="20"/>
        </w:rPr>
        <w:t>1000</w:t>
      </w:r>
      <w:r w:rsidR="00663E51">
        <w:rPr>
          <w:rFonts w:ascii="Avenir Next LT Pro" w:hAnsi="Avenir Next LT Pro" w:cstheme="minorHAnsi"/>
          <w:sz w:val="20"/>
          <w:szCs w:val="20"/>
        </w:rPr>
        <w:t xml:space="preserve"> USD</w:t>
      </w:r>
      <w:r w:rsidR="009F76BE"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Pr="00DA0F29">
        <w:rPr>
          <w:rFonts w:ascii="Avenir Next LT Pro" w:hAnsi="Avenir Next LT Pro" w:cstheme="minorHAnsi"/>
          <w:sz w:val="20"/>
          <w:szCs w:val="20"/>
        </w:rPr>
        <w:t>per year</w:t>
      </w:r>
    </w:p>
    <w:p w14:paraId="28AE1DA0" w14:textId="23188C79" w:rsidR="001A6B6D" w:rsidRPr="00DA0F29" w:rsidRDefault="001A6B6D" w:rsidP="00072D6F">
      <w:pPr>
        <w:pStyle w:val="ListParagraph"/>
        <w:numPr>
          <w:ilvl w:val="0"/>
          <w:numId w:val="11"/>
        </w:numPr>
        <w:spacing w:after="0" w:line="240" w:lineRule="auto"/>
        <w:ind w:left="993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>Category 2: 51-100</w:t>
      </w:r>
      <w:r w:rsidR="00C7749E"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Pr="00DA0F29">
        <w:rPr>
          <w:rFonts w:ascii="Avenir Next LT Pro" w:hAnsi="Avenir Next LT Pro" w:cstheme="minorHAnsi"/>
          <w:sz w:val="20"/>
          <w:szCs w:val="20"/>
        </w:rPr>
        <w:t>pts</w:t>
      </w:r>
      <w:r w:rsidR="00C7749E" w:rsidRPr="00DA0F29">
        <w:rPr>
          <w:rFonts w:ascii="Avenir Next LT Pro" w:hAnsi="Avenir Next LT Pro" w:cstheme="minorHAnsi"/>
          <w:sz w:val="20"/>
          <w:szCs w:val="20"/>
        </w:rPr>
        <w:t xml:space="preserve"> enrolled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in WBDR </w:t>
      </w:r>
      <w:r w:rsidRPr="00DA0F29">
        <w:rPr>
          <w:rFonts w:ascii="Avenir Next LT Pro" w:hAnsi="Avenir Next LT Pro" w:cstheme="minorHAnsi"/>
          <w:sz w:val="20"/>
          <w:szCs w:val="20"/>
        </w:rPr>
        <w:tab/>
        <w:t>$</w:t>
      </w:r>
      <w:r w:rsidR="00D00FC1" w:rsidRPr="00DA0F29">
        <w:rPr>
          <w:rFonts w:ascii="Avenir Next LT Pro" w:hAnsi="Avenir Next LT Pro" w:cstheme="minorHAnsi"/>
          <w:sz w:val="20"/>
          <w:szCs w:val="20"/>
        </w:rPr>
        <w:t>1</w:t>
      </w:r>
      <w:r w:rsidR="009F76BE" w:rsidRPr="00DA0F29">
        <w:rPr>
          <w:rFonts w:ascii="Avenir Next LT Pro" w:hAnsi="Avenir Next LT Pro" w:cstheme="minorHAnsi"/>
          <w:sz w:val="20"/>
          <w:szCs w:val="20"/>
        </w:rPr>
        <w:t>250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="00663E51">
        <w:rPr>
          <w:rFonts w:ascii="Avenir Next LT Pro" w:hAnsi="Avenir Next LT Pro" w:cstheme="minorHAnsi"/>
          <w:sz w:val="20"/>
          <w:szCs w:val="20"/>
        </w:rPr>
        <w:t xml:space="preserve">USD </w:t>
      </w:r>
      <w:r w:rsidRPr="00DA0F29">
        <w:rPr>
          <w:rFonts w:ascii="Avenir Next LT Pro" w:hAnsi="Avenir Next LT Pro" w:cstheme="minorHAnsi"/>
          <w:sz w:val="20"/>
          <w:szCs w:val="20"/>
        </w:rPr>
        <w:t>per year</w:t>
      </w:r>
    </w:p>
    <w:p w14:paraId="3687D254" w14:textId="79712EAA" w:rsidR="00C0760D" w:rsidRPr="00DA0F29" w:rsidRDefault="001A6B6D" w:rsidP="00072D6F">
      <w:pPr>
        <w:pStyle w:val="ListParagraph"/>
        <w:numPr>
          <w:ilvl w:val="0"/>
          <w:numId w:val="11"/>
        </w:numPr>
        <w:spacing w:after="0" w:line="240" w:lineRule="auto"/>
        <w:ind w:left="993"/>
        <w:rPr>
          <w:rFonts w:ascii="Avenir Next LT Pro" w:hAnsi="Avenir Next LT Pro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>Category</w:t>
      </w:r>
      <w:r w:rsidRPr="00DA0F29">
        <w:rPr>
          <w:rFonts w:ascii="Avenir Next LT Pro" w:hAnsi="Avenir Next LT Pro"/>
          <w:sz w:val="20"/>
          <w:szCs w:val="20"/>
        </w:rPr>
        <w:t xml:space="preserve"> 3: &gt;100 pts </w:t>
      </w:r>
      <w:r w:rsidR="00C7749E" w:rsidRPr="00DA0F29">
        <w:rPr>
          <w:rFonts w:ascii="Avenir Next LT Pro" w:hAnsi="Avenir Next LT Pro" w:cstheme="minorHAnsi"/>
          <w:sz w:val="20"/>
          <w:szCs w:val="20"/>
        </w:rPr>
        <w:t>enrolled</w:t>
      </w:r>
      <w:r w:rsidR="00C7749E" w:rsidRPr="00DA0F29">
        <w:rPr>
          <w:rFonts w:ascii="Avenir Next LT Pro" w:hAnsi="Avenir Next LT Pro"/>
          <w:sz w:val="20"/>
          <w:szCs w:val="20"/>
        </w:rPr>
        <w:t xml:space="preserve"> </w:t>
      </w:r>
      <w:r w:rsidRPr="00DA0F29">
        <w:rPr>
          <w:rFonts w:ascii="Avenir Next LT Pro" w:hAnsi="Avenir Next LT Pro"/>
          <w:sz w:val="20"/>
          <w:szCs w:val="20"/>
        </w:rPr>
        <w:t>in WBDR</w:t>
      </w:r>
      <w:r w:rsidRPr="00DA0F29">
        <w:rPr>
          <w:rFonts w:ascii="Avenir Next LT Pro" w:hAnsi="Avenir Next LT Pro"/>
          <w:sz w:val="20"/>
          <w:szCs w:val="20"/>
        </w:rPr>
        <w:tab/>
        <w:t>$</w:t>
      </w:r>
      <w:r w:rsidR="00D00FC1" w:rsidRPr="00DA0F29">
        <w:rPr>
          <w:rFonts w:ascii="Avenir Next LT Pro" w:hAnsi="Avenir Next LT Pro"/>
          <w:sz w:val="20"/>
          <w:szCs w:val="20"/>
        </w:rPr>
        <w:t>1</w:t>
      </w:r>
      <w:r w:rsidR="009F76BE" w:rsidRPr="00DA0F29">
        <w:rPr>
          <w:rFonts w:ascii="Avenir Next LT Pro" w:hAnsi="Avenir Next LT Pro"/>
          <w:sz w:val="20"/>
          <w:szCs w:val="20"/>
        </w:rPr>
        <w:t>500</w:t>
      </w:r>
      <w:r w:rsidRPr="00DA0F29">
        <w:rPr>
          <w:rFonts w:ascii="Avenir Next LT Pro" w:hAnsi="Avenir Next LT Pro"/>
          <w:sz w:val="20"/>
          <w:szCs w:val="20"/>
        </w:rPr>
        <w:t xml:space="preserve"> </w:t>
      </w:r>
      <w:r w:rsidR="00663E51">
        <w:rPr>
          <w:rFonts w:ascii="Avenir Next LT Pro" w:hAnsi="Avenir Next LT Pro"/>
          <w:sz w:val="20"/>
          <w:szCs w:val="20"/>
        </w:rPr>
        <w:t xml:space="preserve">USD </w:t>
      </w:r>
      <w:r w:rsidRPr="00DA0F29">
        <w:rPr>
          <w:rFonts w:ascii="Avenir Next LT Pro" w:hAnsi="Avenir Next LT Pro"/>
          <w:sz w:val="20"/>
          <w:szCs w:val="20"/>
        </w:rPr>
        <w:t>per year</w:t>
      </w:r>
    </w:p>
    <w:p w14:paraId="3CB5F8D6" w14:textId="77777777" w:rsidR="006871B6" w:rsidRPr="00DA0F29" w:rsidRDefault="006871B6" w:rsidP="006871B6">
      <w:pPr>
        <w:spacing w:after="0" w:line="240" w:lineRule="auto"/>
        <w:rPr>
          <w:rFonts w:ascii="Avenir Next LT Pro" w:hAnsi="Avenir Next LT Pro"/>
          <w:sz w:val="20"/>
          <w:szCs w:val="20"/>
        </w:rPr>
      </w:pPr>
    </w:p>
    <w:p w14:paraId="24231F41" w14:textId="3CAA9A5E" w:rsidR="00117615" w:rsidRPr="00DA0F29" w:rsidRDefault="00117615" w:rsidP="00090BBD">
      <w:pPr>
        <w:spacing w:after="0" w:line="240" w:lineRule="auto"/>
        <w:ind w:left="426"/>
        <w:rPr>
          <w:rFonts w:ascii="Avenir Next LT Pro" w:hAnsi="Avenir Next LT Pro" w:cstheme="minorHAnsi"/>
          <w:sz w:val="20"/>
        </w:rPr>
      </w:pPr>
      <w:r w:rsidRPr="00DA0F29">
        <w:rPr>
          <w:rFonts w:ascii="Avenir Next LT Pro" w:hAnsi="Avenir Next LT Pro" w:cstheme="minorHAnsi"/>
          <w:sz w:val="20"/>
        </w:rPr>
        <w:t>The National Member Organization</w:t>
      </w:r>
      <w:r w:rsidR="00202E18" w:rsidRPr="00DA0F29">
        <w:rPr>
          <w:rFonts w:ascii="Avenir Next LT Pro" w:hAnsi="Avenir Next LT Pro" w:cstheme="minorHAnsi"/>
          <w:sz w:val="20"/>
        </w:rPr>
        <w:t xml:space="preserve"> (NMO)</w:t>
      </w:r>
      <w:r w:rsidRPr="00DA0F29">
        <w:rPr>
          <w:rFonts w:ascii="Avenir Next LT Pro" w:hAnsi="Avenir Next LT Pro" w:cstheme="minorHAnsi"/>
          <w:sz w:val="20"/>
        </w:rPr>
        <w:t xml:space="preserve"> of the country will be informed of any funds sent to HTCs.</w:t>
      </w:r>
    </w:p>
    <w:p w14:paraId="0D69E843" w14:textId="77777777" w:rsidR="001A6B6D" w:rsidRPr="00DA0F29" w:rsidRDefault="001A6B6D" w:rsidP="001A6B6D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32FFF99A" w14:textId="19395DB6" w:rsidR="001A6B6D" w:rsidRPr="00DA0F29" w:rsidRDefault="001A6B6D" w:rsidP="001A6B6D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venir Next LT Pro" w:hAnsi="Avenir Next LT Pro" w:cstheme="minorHAnsi"/>
          <w:b/>
          <w:bCs/>
          <w:color w:val="1F3F78"/>
        </w:rPr>
      </w:pPr>
      <w:r w:rsidRPr="00DA0F29">
        <w:rPr>
          <w:rFonts w:ascii="Avenir Next LT Pro" w:hAnsi="Avenir Next LT Pro" w:cstheme="minorHAnsi"/>
          <w:b/>
          <w:bCs/>
          <w:color w:val="1F3F78"/>
        </w:rPr>
        <w:t xml:space="preserve">Funding </w:t>
      </w:r>
      <w:r w:rsidR="006D1651" w:rsidRPr="00DA0F29">
        <w:rPr>
          <w:rFonts w:ascii="Avenir Next LT Pro" w:hAnsi="Avenir Next LT Pro" w:cstheme="minorHAnsi"/>
          <w:b/>
          <w:bCs/>
          <w:color w:val="1F3F78"/>
        </w:rPr>
        <w:t>R</w:t>
      </w:r>
      <w:r w:rsidRPr="00DA0F29">
        <w:rPr>
          <w:rFonts w:ascii="Avenir Next LT Pro" w:hAnsi="Avenir Next LT Pro" w:cstheme="minorHAnsi"/>
          <w:b/>
          <w:bCs/>
          <w:color w:val="1F3F78"/>
        </w:rPr>
        <w:t>enewal</w:t>
      </w:r>
    </w:p>
    <w:p w14:paraId="714957F7" w14:textId="1C36B8BA" w:rsidR="00B65536" w:rsidRPr="00DA0F29" w:rsidRDefault="00BC06B4" w:rsidP="00090BBD">
      <w:pPr>
        <w:spacing w:after="0" w:line="240" w:lineRule="auto"/>
        <w:ind w:left="426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sz w:val="20"/>
          <w:szCs w:val="20"/>
        </w:rPr>
        <w:t xml:space="preserve">A new application must be submitted </w:t>
      </w:r>
      <w:r w:rsidR="00DD689D" w:rsidRPr="00DA0F29">
        <w:rPr>
          <w:rFonts w:ascii="Avenir Next LT Pro" w:hAnsi="Avenir Next LT Pro" w:cstheme="minorHAnsi"/>
          <w:sz w:val="20"/>
          <w:szCs w:val="20"/>
        </w:rPr>
        <w:t>annually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by the deadline announced. R</w:t>
      </w:r>
      <w:r w:rsidR="001A6B6D" w:rsidRPr="00DA0F29">
        <w:rPr>
          <w:rFonts w:ascii="Avenir Next LT Pro" w:hAnsi="Avenir Next LT Pro" w:cstheme="minorHAnsi"/>
          <w:sz w:val="20"/>
          <w:szCs w:val="20"/>
        </w:rPr>
        <w:t>enewal of fu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nding </w:t>
      </w:r>
      <w:r w:rsidR="001A6B6D" w:rsidRPr="00DA0F29">
        <w:rPr>
          <w:rFonts w:ascii="Avenir Next LT Pro" w:hAnsi="Avenir Next LT Pro" w:cstheme="minorHAnsi"/>
          <w:sz w:val="20"/>
          <w:szCs w:val="20"/>
        </w:rPr>
        <w:t xml:space="preserve">will </w:t>
      </w:r>
      <w:r w:rsidR="00B61A88" w:rsidRPr="00DA0F29">
        <w:rPr>
          <w:rFonts w:ascii="Avenir Next LT Pro" w:hAnsi="Avenir Next LT Pro" w:cstheme="minorHAnsi"/>
          <w:sz w:val="20"/>
          <w:szCs w:val="20"/>
        </w:rPr>
        <w:t xml:space="preserve">be considered following an assessment of </w:t>
      </w:r>
      <w:r w:rsidR="001A6B6D" w:rsidRPr="00DA0F29">
        <w:rPr>
          <w:rFonts w:ascii="Avenir Next LT Pro" w:hAnsi="Avenir Next LT Pro" w:cstheme="minorHAnsi"/>
          <w:sz w:val="20"/>
          <w:szCs w:val="20"/>
        </w:rPr>
        <w:t>the data entry performance</w:t>
      </w:r>
      <w:r w:rsidR="00B65536" w:rsidRPr="00DA0F29">
        <w:rPr>
          <w:rFonts w:ascii="Avenir Next LT Pro" w:hAnsi="Avenir Next LT Pro" w:cstheme="minorHAnsi"/>
          <w:sz w:val="20"/>
          <w:szCs w:val="20"/>
        </w:rPr>
        <w:t xml:space="preserve"> of the </w:t>
      </w:r>
      <w:r w:rsidR="007E6DDD" w:rsidRPr="00DA0F29">
        <w:rPr>
          <w:rFonts w:ascii="Avenir Next LT Pro" w:hAnsi="Avenir Next LT Pro" w:cstheme="minorHAnsi"/>
          <w:sz w:val="20"/>
          <w:szCs w:val="20"/>
        </w:rPr>
        <w:t>previous</w:t>
      </w:r>
      <w:r w:rsidR="00B65536" w:rsidRPr="00DA0F29">
        <w:rPr>
          <w:rFonts w:ascii="Avenir Next LT Pro" w:hAnsi="Avenir Next LT Pro" w:cstheme="minorHAnsi"/>
          <w:sz w:val="20"/>
          <w:szCs w:val="20"/>
        </w:rPr>
        <w:t xml:space="preserve"> year</w:t>
      </w:r>
      <w:r w:rsidR="00E515AE" w:rsidRPr="00DA0F29">
        <w:rPr>
          <w:rFonts w:ascii="Avenir Next LT Pro" w:hAnsi="Avenir Next LT Pro" w:cstheme="minorHAnsi"/>
          <w:sz w:val="20"/>
          <w:szCs w:val="20"/>
        </w:rPr>
        <w:t xml:space="preserve"> of funding</w:t>
      </w:r>
      <w:r w:rsidR="001A6B6D" w:rsidRPr="00DA0F29">
        <w:rPr>
          <w:rFonts w:ascii="Avenir Next LT Pro" w:hAnsi="Avenir Next LT Pro" w:cstheme="minorHAnsi"/>
          <w:sz w:val="20"/>
          <w:szCs w:val="20"/>
        </w:rPr>
        <w:t>.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="000B76F6" w:rsidRPr="00527580">
        <w:rPr>
          <w:rFonts w:ascii="Avenir Next LT Pro" w:hAnsi="Avenir Next LT Pro" w:cstheme="minorHAnsi"/>
          <w:sz w:val="20"/>
          <w:szCs w:val="20"/>
        </w:rPr>
        <w:t xml:space="preserve">If the </w:t>
      </w:r>
      <w:r w:rsidR="000B76F6" w:rsidRPr="00527580">
        <w:rPr>
          <w:rFonts w:ascii="Avenir Next LT Pro" w:hAnsi="Avenir Next LT Pro" w:cstheme="minorHAnsi"/>
          <w:sz w:val="20"/>
          <w:szCs w:val="20"/>
        </w:rPr>
        <w:lastRenderedPageBreak/>
        <w:t>number of applications exceeds budget, priority will be given to HTCs with most improved proportions of follow up visits in data review year.</w:t>
      </w:r>
      <w:r w:rsidR="000B76F6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7E6DDD" w:rsidRPr="00DA0F29">
        <w:rPr>
          <w:rFonts w:ascii="Avenir Next LT Pro" w:hAnsi="Avenir Next LT Pro" w:cstheme="minorHAnsi"/>
          <w:sz w:val="20"/>
          <w:szCs w:val="20"/>
        </w:rPr>
        <w:t>The HTC is</w:t>
      </w:r>
      <w:r w:rsidR="00D00FC1" w:rsidRPr="00DA0F29">
        <w:rPr>
          <w:rFonts w:ascii="Avenir Next LT Pro" w:hAnsi="Avenir Next LT Pro" w:cstheme="minorHAnsi"/>
          <w:sz w:val="20"/>
          <w:szCs w:val="20"/>
        </w:rPr>
        <w:t xml:space="preserve"> required to submit a Funding Report</w:t>
      </w:r>
      <w:r w:rsidR="007E6DDD" w:rsidRPr="00DA0F29">
        <w:rPr>
          <w:rFonts w:ascii="Avenir Next LT Pro" w:hAnsi="Avenir Next LT Pro" w:cstheme="minorHAnsi"/>
          <w:sz w:val="20"/>
          <w:szCs w:val="20"/>
        </w:rPr>
        <w:t xml:space="preserve">. 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 xml:space="preserve">At the end of the </w:t>
      </w:r>
      <w:r w:rsidR="00C74437" w:rsidRPr="00DA0F29">
        <w:rPr>
          <w:rFonts w:ascii="Avenir Next LT Pro" w:hAnsi="Avenir Next LT Pro" w:cstheme="minorHAnsi"/>
          <w:sz w:val="20"/>
          <w:szCs w:val="20"/>
        </w:rPr>
        <w:t xml:space="preserve">funding 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>year</w:t>
      </w:r>
      <w:r w:rsidR="00C74437" w:rsidRPr="00DA0F29">
        <w:rPr>
          <w:rFonts w:ascii="Avenir Next LT Pro" w:hAnsi="Avenir Next LT Pro" w:cstheme="minorHAnsi"/>
          <w:sz w:val="20"/>
          <w:szCs w:val="20"/>
        </w:rPr>
        <w:t>,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="007E6DDD" w:rsidRPr="00DA0F29">
        <w:rPr>
          <w:rFonts w:ascii="Avenir Next LT Pro" w:hAnsi="Avenir Next LT Pro" w:cstheme="minorHAnsi"/>
          <w:sz w:val="20"/>
          <w:szCs w:val="20"/>
        </w:rPr>
        <w:t>the WBDR team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 xml:space="preserve"> will share a progress report with </w:t>
      </w:r>
      <w:r w:rsidR="007E6DDD" w:rsidRPr="00DA0F29">
        <w:rPr>
          <w:rFonts w:ascii="Avenir Next LT Pro" w:hAnsi="Avenir Next LT Pro" w:cstheme="minorHAnsi"/>
          <w:sz w:val="20"/>
          <w:szCs w:val="20"/>
        </w:rPr>
        <w:t>each HTC</w:t>
      </w:r>
      <w:r w:rsidR="003C23CA" w:rsidRPr="00DA0F29">
        <w:rPr>
          <w:rFonts w:ascii="Avenir Next LT Pro" w:hAnsi="Avenir Next LT Pro" w:cstheme="minorHAnsi"/>
          <w:sz w:val="20"/>
          <w:szCs w:val="20"/>
        </w:rPr>
        <w:t>.</w:t>
      </w:r>
    </w:p>
    <w:p w14:paraId="601A4210" w14:textId="6A6556B9" w:rsidR="007F1003" w:rsidRPr="00DA0F29" w:rsidRDefault="007F1003" w:rsidP="00786F55">
      <w:pPr>
        <w:spacing w:after="0" w:line="240" w:lineRule="auto"/>
        <w:rPr>
          <w:rFonts w:ascii="Avenir Next LT Pro" w:hAnsi="Avenir Next LT Pro" w:cstheme="minorHAnsi"/>
          <w:color w:val="FF0000"/>
          <w:sz w:val="20"/>
          <w:szCs w:val="20"/>
        </w:rPr>
      </w:pPr>
    </w:p>
    <w:p w14:paraId="4CBCF22A" w14:textId="234E8502" w:rsidR="007F1003" w:rsidRPr="00DA0F29" w:rsidRDefault="007F1003" w:rsidP="001939C1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venir Next LT Pro" w:hAnsi="Avenir Next LT Pro" w:cstheme="minorHAnsi"/>
          <w:b/>
          <w:bCs/>
          <w:color w:val="1F3F78"/>
        </w:rPr>
      </w:pPr>
      <w:r w:rsidRPr="00DA0F29">
        <w:rPr>
          <w:rFonts w:ascii="Avenir Next LT Pro" w:hAnsi="Avenir Next LT Pro" w:cstheme="minorHAnsi"/>
          <w:b/>
          <w:bCs/>
          <w:color w:val="1F3F78"/>
        </w:rPr>
        <w:t xml:space="preserve">Training </w:t>
      </w:r>
      <w:r w:rsidR="00C72579" w:rsidRPr="00DA0F29">
        <w:rPr>
          <w:rFonts w:ascii="Avenir Next LT Pro" w:hAnsi="Avenir Next LT Pro" w:cstheme="minorHAnsi"/>
          <w:b/>
          <w:bCs/>
          <w:color w:val="1F3F78"/>
        </w:rPr>
        <w:t>and Information Session</w:t>
      </w:r>
    </w:p>
    <w:p w14:paraId="6532064E" w14:textId="7CCA56DF" w:rsidR="00433C89" w:rsidRPr="00DA0F29" w:rsidRDefault="00433C89" w:rsidP="00433C89">
      <w:pPr>
        <w:pStyle w:val="ListParagraph"/>
        <w:numPr>
          <w:ilvl w:val="0"/>
          <w:numId w:val="11"/>
        </w:numPr>
        <w:spacing w:after="0" w:line="240" w:lineRule="auto"/>
        <w:ind w:left="993"/>
        <w:rPr>
          <w:rFonts w:ascii="Avenir Next LT Pro" w:hAnsi="Avenir Next LT Pro" w:cstheme="minorHAnsi"/>
          <w:sz w:val="20"/>
          <w:szCs w:val="20"/>
        </w:rPr>
      </w:pPr>
      <w:r w:rsidRPr="00DA0F29">
        <w:rPr>
          <w:rFonts w:ascii="Avenir Next LT Pro" w:hAnsi="Avenir Next LT Pro" w:cstheme="minorHAnsi"/>
          <w:b/>
          <w:bCs/>
          <w:color w:val="1F3F78"/>
          <w:sz w:val="20"/>
          <w:szCs w:val="20"/>
        </w:rPr>
        <w:t>WBDR Data Entry Refresher Training:</w:t>
      </w:r>
      <w:r w:rsidR="00791A03" w:rsidRPr="00DA0F29">
        <w:rPr>
          <w:rFonts w:ascii="Avenir Next LT Pro" w:hAnsi="Avenir Next LT Pro" w:cstheme="minorHAnsi"/>
          <w:sz w:val="20"/>
          <w:szCs w:val="20"/>
        </w:rPr>
        <w:t xml:space="preserve"> this training is offered annually to all participating WBDR HTCs.</w:t>
      </w:r>
      <w:r w:rsidRPr="00DA0F29">
        <w:rPr>
          <w:rFonts w:ascii="Avenir Next LT Pro" w:hAnsi="Avenir Next LT Pro" w:cstheme="minorHAnsi"/>
          <w:sz w:val="20"/>
          <w:szCs w:val="20"/>
        </w:rPr>
        <w:t xml:space="preserve"> </w:t>
      </w:r>
      <w:r w:rsidR="00791A03" w:rsidRPr="00DA0F29">
        <w:rPr>
          <w:rFonts w:ascii="Avenir Next LT Pro" w:hAnsi="Avenir Next LT Pro"/>
          <w:sz w:val="20"/>
          <w:szCs w:val="20"/>
        </w:rPr>
        <w:t>T</w:t>
      </w:r>
      <w:r w:rsidRPr="00DA0F29">
        <w:rPr>
          <w:rFonts w:ascii="Avenir Next LT Pro" w:hAnsi="Avenir Next LT Pro"/>
          <w:sz w:val="20"/>
          <w:szCs w:val="20"/>
        </w:rPr>
        <w:t>he WBDR team will provide a review of best practices in WBDR data entry</w:t>
      </w:r>
      <w:r w:rsidR="00241DC6" w:rsidRPr="00DA0F29">
        <w:rPr>
          <w:rFonts w:ascii="Avenir Next LT Pro" w:hAnsi="Avenir Next LT Pro"/>
          <w:sz w:val="20"/>
          <w:szCs w:val="20"/>
        </w:rPr>
        <w:t xml:space="preserve">, including information on the importance of the </w:t>
      </w:r>
      <w:proofErr w:type="gramStart"/>
      <w:r w:rsidR="00241DC6" w:rsidRPr="00DA0F29">
        <w:rPr>
          <w:rFonts w:ascii="Avenir Next LT Pro" w:hAnsi="Avenir Next LT Pro"/>
          <w:sz w:val="20"/>
          <w:szCs w:val="20"/>
        </w:rPr>
        <w:t>Quality of Life</w:t>
      </w:r>
      <w:proofErr w:type="gramEnd"/>
      <w:r w:rsidR="00241DC6" w:rsidRPr="00DA0F29">
        <w:rPr>
          <w:rFonts w:ascii="Avenir Next LT Pro" w:hAnsi="Avenir Next LT Pro"/>
          <w:sz w:val="20"/>
          <w:szCs w:val="20"/>
        </w:rPr>
        <w:t xml:space="preserve"> questionnaire (</w:t>
      </w:r>
      <w:r w:rsidR="00FD12B3" w:rsidRPr="00DA0F29">
        <w:rPr>
          <w:rFonts w:ascii="Avenir Next LT Pro" w:hAnsi="Avenir Next LT Pro" w:cstheme="minorHAnsi"/>
          <w:sz w:val="20"/>
          <w:szCs w:val="20"/>
        </w:rPr>
        <w:t>EQ-5D-5L</w:t>
      </w:r>
      <w:r w:rsidR="00241DC6" w:rsidRPr="00DA0F29">
        <w:rPr>
          <w:rFonts w:ascii="Avenir Next LT Pro" w:hAnsi="Avenir Next LT Pro" w:cstheme="minorHAnsi"/>
          <w:sz w:val="20"/>
          <w:szCs w:val="20"/>
        </w:rPr>
        <w:t>).</w:t>
      </w:r>
    </w:p>
    <w:p w14:paraId="5EF21F65" w14:textId="77777777" w:rsidR="00433C89" w:rsidRPr="00DA0F29" w:rsidRDefault="00433C89" w:rsidP="00433C89">
      <w:pPr>
        <w:pStyle w:val="ListParagraph"/>
        <w:spacing w:after="0" w:line="240" w:lineRule="auto"/>
        <w:ind w:left="993"/>
        <w:rPr>
          <w:rFonts w:ascii="Avenir Next LT Pro" w:hAnsi="Avenir Next LT Pro" w:cstheme="minorHAnsi"/>
          <w:color w:val="1F3F78"/>
          <w:sz w:val="20"/>
          <w:szCs w:val="20"/>
        </w:rPr>
      </w:pPr>
    </w:p>
    <w:p w14:paraId="06425DE3" w14:textId="7BB19BB7" w:rsidR="006268A3" w:rsidRPr="00DA0F29" w:rsidRDefault="00FC66D3" w:rsidP="001F0DF7">
      <w:pPr>
        <w:spacing w:after="0" w:line="240" w:lineRule="auto"/>
        <w:ind w:left="426"/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</w:pPr>
      <w:r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Training d</w:t>
      </w:r>
      <w:r w:rsidR="00C72579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ates and times </w:t>
      </w:r>
      <w:r w:rsidR="001F0DF7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will</w:t>
      </w:r>
      <w:r w:rsidR="00C72579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be communicated </w:t>
      </w:r>
      <w:r w:rsidR="006D1291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with staff members </w:t>
      </w:r>
      <w:r w:rsidR="001F0DF7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listed</w:t>
      </w:r>
      <w:r w:rsidR="006D1291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in</w:t>
      </w:r>
      <w:r w:rsidR="001F0DF7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</w:t>
      </w:r>
      <w:r w:rsidR="00E53EFA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section 7</w:t>
      </w:r>
      <w:r w:rsidR="001F0DF7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of</w:t>
      </w:r>
      <w:r w:rsidR="006D1291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the application</w:t>
      </w:r>
      <w:r w:rsidR="003632EF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form</w:t>
      </w:r>
      <w:r w:rsidR="001939C1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.</w:t>
      </w:r>
      <w:r w:rsidR="00433C89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</w:t>
      </w:r>
      <w:r w:rsidR="00505A0C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There</w:t>
      </w:r>
      <w:r w:rsidR="00433C89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</w:t>
      </w:r>
      <w:r w:rsidR="00C27224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is </w:t>
      </w:r>
      <w:r w:rsidR="00433C89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u w:val="single"/>
          <w:lang w:eastAsia="en-CA"/>
        </w:rPr>
        <w:t>no limit</w:t>
      </w:r>
      <w:r w:rsidR="00433C89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to the number of HTC staff who </w:t>
      </w:r>
      <w:r w:rsidR="00C27224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can</w:t>
      </w:r>
      <w:r w:rsidR="00433C89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attend the</w:t>
      </w:r>
      <w:r w:rsidR="00E53EFA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 xml:space="preserve"> training</w:t>
      </w:r>
      <w:r w:rsidR="00433C89" w:rsidRPr="00DA0F29">
        <w:rPr>
          <w:rFonts w:ascii="Avenir Next LT Pro" w:eastAsia="Times New Roman" w:hAnsi="Avenir Next LT Pro" w:cstheme="minorHAnsi"/>
          <w:color w:val="000000"/>
          <w:sz w:val="20"/>
          <w:szCs w:val="20"/>
          <w:lang w:eastAsia="en-CA"/>
        </w:rPr>
        <w:t>.</w:t>
      </w:r>
    </w:p>
    <w:p w14:paraId="362D632C" w14:textId="77777777" w:rsidR="006268A3" w:rsidRPr="00DA0F29" w:rsidRDefault="006268A3" w:rsidP="00C72579">
      <w:pPr>
        <w:spacing w:after="0" w:line="240" w:lineRule="auto"/>
        <w:ind w:left="66"/>
        <w:rPr>
          <w:rFonts w:ascii="Avenir Next LT Pro" w:hAnsi="Avenir Next LT Pro" w:cstheme="minorHAnsi"/>
          <w:color w:val="808080" w:themeColor="background1" w:themeShade="80"/>
        </w:rPr>
      </w:pPr>
    </w:p>
    <w:p w14:paraId="2A58F567" w14:textId="53BE2457" w:rsidR="00923485" w:rsidRPr="00DA0F29" w:rsidRDefault="00923485" w:rsidP="00923485">
      <w:pPr>
        <w:spacing w:after="0" w:line="240" w:lineRule="auto"/>
        <w:ind w:left="426"/>
        <w:rPr>
          <w:rFonts w:ascii="Avenir Next LT Pro" w:hAnsi="Avenir Next LT Pro"/>
          <w:color w:val="1F3F78"/>
          <w:sz w:val="20"/>
          <w:szCs w:val="20"/>
        </w:rPr>
      </w:pPr>
      <w:r w:rsidRPr="00DA0F29">
        <w:rPr>
          <w:rFonts w:ascii="Avenir Next LT Pro" w:hAnsi="Avenir Next LT Pro"/>
          <w:b/>
          <w:bCs/>
          <w:color w:val="1F3F78"/>
          <w:sz w:val="20"/>
          <w:szCs w:val="20"/>
        </w:rPr>
        <w:t>The</w:t>
      </w:r>
      <w:r w:rsidRPr="00DA0F29">
        <w:rPr>
          <w:rFonts w:ascii="Avenir Next LT Pro" w:hAnsi="Avenir Next LT Pro" w:cstheme="minorHAnsi"/>
          <w:b/>
          <w:bCs/>
          <w:color w:val="1F3F78"/>
          <w:sz w:val="20"/>
          <w:szCs w:val="20"/>
        </w:rPr>
        <w:t xml:space="preserve"> WBDR HTC Funding Program is reviewed annually and is subject to changes at any time by the WFH</w:t>
      </w:r>
      <w:r w:rsidRPr="00DA0F29">
        <w:rPr>
          <w:rFonts w:ascii="Avenir Next LT Pro" w:hAnsi="Avenir Next LT Pro" w:cstheme="minorHAnsi"/>
          <w:color w:val="1F3F78"/>
          <w:sz w:val="20"/>
          <w:szCs w:val="20"/>
        </w:rPr>
        <w:t>.</w:t>
      </w:r>
    </w:p>
    <w:p w14:paraId="48E8EA9D" w14:textId="3BBEBBC9" w:rsidR="00295AA6" w:rsidRPr="00DA0F29" w:rsidRDefault="00295AA6" w:rsidP="00295AA6">
      <w:pPr>
        <w:spacing w:after="0" w:line="240" w:lineRule="auto"/>
        <w:rPr>
          <w:rFonts w:ascii="Avenir Next LT Pro" w:hAnsi="Avenir Next LT Pro" w:cstheme="minorHAnsi"/>
          <w:b/>
          <w:bCs/>
          <w:color w:val="C41230"/>
          <w:sz w:val="24"/>
          <w:szCs w:val="24"/>
        </w:rPr>
      </w:pPr>
    </w:p>
    <w:p w14:paraId="1F36D4C1" w14:textId="158CB593" w:rsidR="000458D6" w:rsidRPr="00DA0F29" w:rsidRDefault="000458D6" w:rsidP="00295AA6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521E8A7D" w14:textId="78B3BF30" w:rsidR="000458D6" w:rsidRPr="00DA0F29" w:rsidRDefault="000458D6" w:rsidP="00295AA6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22BA9637" w14:textId="6B218688" w:rsidR="000458D6" w:rsidRPr="00DA0F29" w:rsidRDefault="000458D6" w:rsidP="00295AA6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00330559" w14:textId="4060D736" w:rsidR="000458D6" w:rsidRPr="00DA0F29" w:rsidRDefault="000458D6" w:rsidP="00295AA6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5E2D0F14" w14:textId="01A8600A" w:rsidR="000458D6" w:rsidRPr="00DA0F29" w:rsidRDefault="000458D6" w:rsidP="00295AA6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33791715" w14:textId="477743FE" w:rsidR="000458D6" w:rsidRPr="00DA0F29" w:rsidRDefault="000458D6" w:rsidP="00295AA6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45783191" w14:textId="2F125202" w:rsidR="000458D6" w:rsidRPr="00DA0F29" w:rsidRDefault="000458D6" w:rsidP="00295AA6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6CE0D165" w14:textId="07CDF227" w:rsidR="000458D6" w:rsidRPr="00DA0F29" w:rsidRDefault="000458D6" w:rsidP="00295AA6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02CF695C" w14:textId="25F8E0BA" w:rsidR="000458D6" w:rsidRPr="00DA0F29" w:rsidRDefault="000458D6" w:rsidP="00295AA6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7B00AEED" w14:textId="453B2FAC" w:rsidR="00B63D87" w:rsidRPr="00DA0F29" w:rsidRDefault="00B63D87" w:rsidP="00B63D87">
      <w:pPr>
        <w:spacing w:after="0" w:line="240" w:lineRule="auto"/>
        <w:rPr>
          <w:rFonts w:ascii="Avenir Next LT Pro" w:hAnsi="Avenir Next LT Pro" w:cstheme="minorHAnsi"/>
          <w:i/>
          <w:iCs/>
          <w:sz w:val="20"/>
          <w:szCs w:val="20"/>
        </w:rPr>
      </w:pPr>
    </w:p>
    <w:tbl>
      <w:tblPr>
        <w:tblpPr w:leftFromText="180" w:rightFromText="180" w:vertAnchor="page" w:horzAnchor="margin" w:tblpXSpec="center" w:tblpY="2781"/>
        <w:tblW w:w="10916" w:type="dxa"/>
        <w:tblBorders>
          <w:insideH w:val="single" w:sz="4" w:space="0" w:color="808080" w:themeColor="background1" w:themeShade="8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916"/>
      </w:tblGrid>
      <w:tr w:rsidR="00755049" w:rsidRPr="00DA0F29" w14:paraId="55D0F365" w14:textId="77777777" w:rsidTr="009F76BE">
        <w:tc>
          <w:tcPr>
            <w:tcW w:w="10916" w:type="dxa"/>
            <w:tcBorders>
              <w:bottom w:val="single" w:sz="4" w:space="0" w:color="ED174C"/>
            </w:tcBorders>
            <w:shd w:val="clear" w:color="auto" w:fill="ED174C"/>
          </w:tcPr>
          <w:p w14:paraId="0D25D1EE" w14:textId="2BE2EB4B" w:rsidR="00755049" w:rsidRPr="00DA0F29" w:rsidRDefault="00F661DC" w:rsidP="007543D4">
            <w:pPr>
              <w:tabs>
                <w:tab w:val="left" w:pos="10261"/>
              </w:tabs>
              <w:spacing w:before="120" w:after="0" w:line="240" w:lineRule="auto"/>
              <w:jc w:val="center"/>
              <w:rPr>
                <w:rFonts w:ascii="Avenir Next LT Pro" w:hAnsi="Avenir Next LT Pro" w:cstheme="minorHAnsi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venir Next LT Pro" w:hAnsi="Avenir Next LT Pro" w:cstheme="minorHAnsi"/>
                <w:b/>
                <w:bCs/>
                <w:color w:val="FFFFFF"/>
                <w:sz w:val="32"/>
                <w:szCs w:val="32"/>
              </w:rPr>
              <w:lastRenderedPageBreak/>
              <w:t>202</w:t>
            </w:r>
            <w:r w:rsidR="008D526B">
              <w:rPr>
                <w:rFonts w:ascii="Avenir Next LT Pro" w:hAnsi="Avenir Next LT Pro" w:cstheme="minorHAnsi"/>
                <w:b/>
                <w:bCs/>
                <w:color w:val="FFFFFF"/>
                <w:sz w:val="32"/>
                <w:szCs w:val="32"/>
              </w:rPr>
              <w:t>6</w:t>
            </w:r>
            <w:r w:rsidRPr="00DA0F29">
              <w:rPr>
                <w:rFonts w:ascii="Avenir Next LT Pro" w:hAnsi="Avenir Next LT Pro" w:cstheme="minorHAnsi"/>
                <w:b/>
                <w:bCs/>
                <w:color w:val="FFFFFF"/>
                <w:sz w:val="32"/>
                <w:szCs w:val="32"/>
              </w:rPr>
              <w:t xml:space="preserve"> </w:t>
            </w:r>
            <w:r w:rsidR="00755049" w:rsidRPr="00DA0F29">
              <w:rPr>
                <w:rFonts w:ascii="Avenir Next LT Pro" w:hAnsi="Avenir Next LT Pro" w:cstheme="minorHAnsi"/>
                <w:b/>
                <w:bCs/>
                <w:color w:val="FFFFFF"/>
                <w:sz w:val="32"/>
                <w:szCs w:val="32"/>
              </w:rPr>
              <w:t>APPLICATION FORM</w:t>
            </w:r>
          </w:p>
          <w:p w14:paraId="7EF345FD" w14:textId="77777777" w:rsidR="00755049" w:rsidRPr="00DA0F29" w:rsidRDefault="00755049" w:rsidP="007543D4">
            <w:pPr>
              <w:spacing w:after="0" w:line="240" w:lineRule="auto"/>
              <w:jc w:val="center"/>
              <w:rPr>
                <w:rFonts w:ascii="Avenir Next LT Pro" w:hAnsi="Avenir Next LT Pro" w:cstheme="minorHAnsi"/>
                <w:b/>
                <w:bCs/>
                <w:color w:val="FFFFFF"/>
                <w:sz w:val="32"/>
                <w:szCs w:val="32"/>
              </w:rPr>
            </w:pPr>
            <w:r w:rsidRPr="00DA0F29">
              <w:rPr>
                <w:rFonts w:ascii="Avenir Next LT Pro" w:hAnsi="Avenir Next LT Pro" w:cstheme="minorHAnsi"/>
                <w:b/>
                <w:bCs/>
                <w:color w:val="FFFFFF"/>
                <w:sz w:val="24"/>
                <w:szCs w:val="24"/>
              </w:rPr>
              <w:t xml:space="preserve">WBDR HTC Funding Program </w:t>
            </w:r>
          </w:p>
        </w:tc>
      </w:tr>
      <w:tr w:rsidR="00755049" w:rsidRPr="00DA0F29" w14:paraId="31CECF7D" w14:textId="77777777" w:rsidTr="009F76BE">
        <w:trPr>
          <w:trHeight w:val="1699"/>
        </w:trPr>
        <w:tc>
          <w:tcPr>
            <w:tcW w:w="10916" w:type="dxa"/>
            <w:tcBorders>
              <w:top w:val="single" w:sz="4" w:space="0" w:color="ED174C"/>
            </w:tcBorders>
          </w:tcPr>
          <w:p w14:paraId="4C164687" w14:textId="0AB771E4" w:rsidR="00755049" w:rsidRPr="00DA0F29" w:rsidRDefault="00755049" w:rsidP="007543D4">
            <w:pPr>
              <w:numPr>
                <w:ilvl w:val="0"/>
                <w:numId w:val="1"/>
              </w:numPr>
              <w:spacing w:before="120" w:after="20" w:line="240" w:lineRule="auto"/>
              <w:rPr>
                <w:rFonts w:ascii="Avenir Next LT Pro" w:hAnsi="Avenir Next LT Pro" w:cstheme="minorHAnsi"/>
                <w:b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/>
                <w:bCs/>
                <w:sz w:val="20"/>
                <w:szCs w:val="20"/>
              </w:rPr>
              <w:t xml:space="preserve">Hemophilia Treatment Centre </w:t>
            </w:r>
          </w:p>
          <w:p w14:paraId="0D9C84E9" w14:textId="24A863FF" w:rsidR="00755049" w:rsidRPr="00DA0F29" w:rsidRDefault="00755049" w:rsidP="007543D4">
            <w:pPr>
              <w:spacing w:before="120" w:after="0" w:line="360" w:lineRule="auto"/>
              <w:ind w:left="360"/>
              <w:rPr>
                <w:rFonts w:ascii="Avenir Next LT Pro" w:hAnsi="Avenir Next LT Pro" w:cstheme="minorHAnsi"/>
                <w:bCs/>
                <w:i/>
                <w:sz w:val="18"/>
                <w:szCs w:val="18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>Name</w:t>
            </w:r>
            <w:r w:rsidRPr="00DA0F29">
              <w:rPr>
                <w:rFonts w:ascii="Avenir Next LT Pro" w:hAnsi="Avenir Next LT Pro" w:cstheme="minorHAnsi"/>
                <w:bCs/>
                <w:i/>
                <w:sz w:val="18"/>
                <w:szCs w:val="18"/>
              </w:rPr>
              <w:t xml:space="preserve">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2073239507"/>
                <w:placeholder>
                  <w:docPart w:val="40F223F8BE4C4073BBE6A952353BBAA0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</w:p>
          <w:p w14:paraId="48A38648" w14:textId="77777777" w:rsidR="00755049" w:rsidRPr="00DA0F29" w:rsidRDefault="00755049" w:rsidP="007543D4">
            <w:pPr>
              <w:spacing w:after="20" w:line="360" w:lineRule="auto"/>
              <w:ind w:left="360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Mailing address </w:t>
            </w:r>
            <w:r w:rsidRPr="00DA0F29">
              <w:rPr>
                <w:rFonts w:ascii="Avenir Next LT Pro" w:hAnsi="Avenir Next LT Pro" w:cstheme="minorHAnsi"/>
                <w:bCs/>
                <w:i/>
                <w:sz w:val="20"/>
                <w:szCs w:val="18"/>
              </w:rPr>
              <w:t>(street, city, state/province, zip/postal code, country)</w:t>
            </w:r>
            <w:r w:rsidRPr="00DA0F29">
              <w:rPr>
                <w:rFonts w:ascii="Avenir Next LT Pro" w:hAnsi="Avenir Next LT Pro" w:cstheme="minorHAnsi"/>
                <w:bCs/>
                <w:sz w:val="20"/>
                <w:szCs w:val="18"/>
              </w:rPr>
              <w:t>:</w:t>
            </w:r>
          </w:p>
          <w:p w14:paraId="4463555E" w14:textId="77777777" w:rsidR="00755049" w:rsidRPr="00DA0F29" w:rsidRDefault="009C6F10" w:rsidP="007543D4">
            <w:pPr>
              <w:tabs>
                <w:tab w:val="left" w:pos="6465"/>
              </w:tabs>
              <w:spacing w:before="20" w:after="20" w:line="360" w:lineRule="auto"/>
              <w:ind w:left="360"/>
              <w:rPr>
                <w:rFonts w:ascii="Avenir Next LT Pro" w:hAnsi="Avenir Next LT Pro" w:cstheme="minorHAnsi"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806628078"/>
                <w:placeholder>
                  <w:docPart w:val="D50B629549194CA8A0A982B54619657C"/>
                </w:placeholder>
                <w:showingPlcHdr/>
              </w:sdtPr>
              <w:sdtEndPr/>
              <w:sdtContent>
                <w:r w:rsidR="00755049"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  <w:r w:rsidR="00755049" w:rsidRPr="00DA0F29">
              <w:rPr>
                <w:rFonts w:ascii="Avenir Next LT Pro" w:hAnsi="Avenir Next LT Pro" w:cstheme="minorHAnsi"/>
                <w:b/>
                <w:bCs/>
                <w:noProof/>
                <w:sz w:val="20"/>
                <w:szCs w:val="20"/>
                <w:lang w:val="en-US"/>
              </w:rPr>
              <w:t xml:space="preserve"> </w:t>
            </w:r>
          </w:p>
        </w:tc>
      </w:tr>
      <w:tr w:rsidR="00433C89" w:rsidRPr="00DA0F29" w14:paraId="082DDF49" w14:textId="77777777" w:rsidTr="002B73F8">
        <w:trPr>
          <w:trHeight w:val="1304"/>
        </w:trPr>
        <w:tc>
          <w:tcPr>
            <w:tcW w:w="10916" w:type="dxa"/>
          </w:tcPr>
          <w:p w14:paraId="160D328E" w14:textId="77777777" w:rsidR="00433C89" w:rsidRPr="00DA0F29" w:rsidRDefault="00433C89" w:rsidP="007543D4">
            <w:pPr>
              <w:numPr>
                <w:ilvl w:val="0"/>
                <w:numId w:val="1"/>
              </w:numPr>
              <w:spacing w:before="120" w:after="20" w:line="240" w:lineRule="auto"/>
              <w:rPr>
                <w:rFonts w:ascii="Avenir Next LT Pro" w:hAnsi="Avenir Next LT Pro" w:cstheme="minorHAnsi"/>
                <w:b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/>
                <w:bCs/>
                <w:sz w:val="20"/>
                <w:szCs w:val="20"/>
              </w:rPr>
              <w:t xml:space="preserve">HTC Director/Official </w:t>
            </w:r>
          </w:p>
          <w:p w14:paraId="135931A7" w14:textId="40563638" w:rsidR="00433C89" w:rsidRPr="00DA0F29" w:rsidRDefault="00433C89" w:rsidP="007543D4">
            <w:pPr>
              <w:spacing w:before="120" w:after="20" w:line="360" w:lineRule="auto"/>
              <w:ind w:left="360"/>
              <w:rPr>
                <w:rFonts w:ascii="Avenir Next LT Pro" w:hAnsi="Avenir Next LT Pro" w:cstheme="minorHAnsi"/>
                <w:bCs/>
                <w:i/>
                <w:sz w:val="18"/>
                <w:szCs w:val="18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Name </w:t>
            </w:r>
            <w:r w:rsidRPr="00DA0F29">
              <w:rPr>
                <w:rFonts w:ascii="Avenir Next LT Pro" w:hAnsi="Avenir Next LT Pro" w:cstheme="minorHAnsi"/>
                <w:bCs/>
                <w:i/>
                <w:sz w:val="20"/>
                <w:szCs w:val="18"/>
              </w:rPr>
              <w:t>(</w:t>
            </w:r>
            <w:r w:rsidR="003C4F00" w:rsidRPr="00DA0F29">
              <w:rPr>
                <w:rFonts w:ascii="Avenir Next LT Pro" w:hAnsi="Avenir Next LT Pro" w:cstheme="minorHAnsi"/>
                <w:bCs/>
                <w:i/>
                <w:sz w:val="20"/>
                <w:szCs w:val="18"/>
              </w:rPr>
              <w:t>First, Last</w:t>
            </w:r>
            <w:r w:rsidRPr="00DA0F29">
              <w:rPr>
                <w:rFonts w:ascii="Avenir Next LT Pro" w:hAnsi="Avenir Next LT Pro" w:cstheme="minorHAnsi"/>
                <w:bCs/>
                <w:i/>
                <w:sz w:val="20"/>
                <w:szCs w:val="18"/>
              </w:rPr>
              <w:t>):</w:t>
            </w:r>
            <w:r w:rsidRPr="00DA0F29">
              <w:rPr>
                <w:rFonts w:ascii="Avenir Next LT Pro" w:hAnsi="Avenir Next LT Pro" w:cstheme="minorHAnsi"/>
                <w:bCs/>
                <w:i/>
                <w:sz w:val="18"/>
                <w:szCs w:val="18"/>
              </w:rPr>
              <w:t xml:space="preserve"> </w:t>
            </w:r>
            <w:sdt>
              <w:sdtPr>
                <w:rPr>
                  <w:rFonts w:ascii="Avenir Next LT Pro" w:hAnsi="Avenir Next LT Pro" w:cstheme="minorHAnsi"/>
                  <w:bCs/>
                  <w:i/>
                  <w:sz w:val="18"/>
                  <w:szCs w:val="18"/>
                </w:rPr>
                <w:id w:val="1548031948"/>
                <w:placeholder>
                  <w:docPart w:val="75293466712B49769198FEE21C233E69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</w:p>
          <w:p w14:paraId="5FD292C2" w14:textId="1489D3F3" w:rsidR="00433C89" w:rsidRPr="00DA0F29" w:rsidRDefault="00433C89" w:rsidP="007543D4">
            <w:pPr>
              <w:spacing w:before="20" w:after="20" w:line="360" w:lineRule="auto"/>
              <w:ind w:left="360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Title: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1279451202"/>
                <w:placeholder>
                  <w:docPart w:val="B9B502AB4D214F92876FDE418CA2834D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</w:p>
          <w:p w14:paraId="2C54F412" w14:textId="77777777" w:rsidR="00433C89" w:rsidRPr="00DA0F29" w:rsidRDefault="00433C89" w:rsidP="007543D4">
            <w:pPr>
              <w:spacing w:before="20" w:after="20" w:line="360" w:lineRule="auto"/>
              <w:ind w:left="360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Mailing address </w:t>
            </w:r>
            <w:r w:rsidRPr="00DA0F29">
              <w:rPr>
                <w:rFonts w:ascii="Avenir Next LT Pro" w:hAnsi="Avenir Next LT Pro" w:cstheme="minorHAnsi"/>
                <w:bCs/>
                <w:i/>
                <w:sz w:val="20"/>
                <w:szCs w:val="18"/>
              </w:rPr>
              <w:t>(street, city, state/province, zip/postal code, country)</w:t>
            </w:r>
            <w:r w:rsidRPr="00DA0F29">
              <w:rPr>
                <w:rFonts w:ascii="Avenir Next LT Pro" w:hAnsi="Avenir Next LT Pro" w:cstheme="minorHAnsi"/>
                <w:bCs/>
                <w:sz w:val="20"/>
                <w:szCs w:val="18"/>
              </w:rPr>
              <w:t>:</w:t>
            </w:r>
          </w:p>
          <w:p w14:paraId="522416FA" w14:textId="77777777" w:rsidR="00433C89" w:rsidRPr="00DA0F29" w:rsidRDefault="009C6F10" w:rsidP="007543D4">
            <w:pPr>
              <w:tabs>
                <w:tab w:val="left" w:pos="6465"/>
              </w:tabs>
              <w:spacing w:before="20" w:after="20" w:line="360" w:lineRule="auto"/>
              <w:ind w:left="360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1558708375"/>
                <w:placeholder>
                  <w:docPart w:val="4D96B0270CF146D8A9B72F799C5F2F4C"/>
                </w:placeholder>
                <w:showingPlcHdr/>
              </w:sdtPr>
              <w:sdtEndPr/>
              <w:sdtContent>
                <w:r w:rsidR="00433C89"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  <w:r w:rsidR="00433C89" w:rsidRPr="00DA0F29">
              <w:rPr>
                <w:rFonts w:ascii="Avenir Next LT Pro" w:hAnsi="Avenir Next LT Pro" w:cstheme="minorHAnsi"/>
                <w:b/>
                <w:bCs/>
                <w:noProof/>
                <w:sz w:val="20"/>
                <w:szCs w:val="20"/>
                <w:lang w:val="en-US"/>
              </w:rPr>
              <w:t xml:space="preserve"> </w:t>
            </w:r>
          </w:p>
          <w:p w14:paraId="4D9256C0" w14:textId="77777777" w:rsidR="00433C89" w:rsidRPr="00DA0F29" w:rsidRDefault="00433C89" w:rsidP="007543D4">
            <w:pPr>
              <w:tabs>
                <w:tab w:val="left" w:pos="6465"/>
              </w:tabs>
              <w:spacing w:before="20" w:after="20" w:line="360" w:lineRule="auto"/>
              <w:ind w:left="360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Tel.: </w:t>
            </w:r>
            <w:r w:rsidRPr="00DA0F29">
              <w:rPr>
                <w:rFonts w:ascii="Avenir Next LT Pro" w:hAnsi="Avenir Next LT Pro" w:cstheme="minorHAnsi"/>
                <w:bCs/>
                <w:i/>
                <w:sz w:val="20"/>
                <w:szCs w:val="18"/>
              </w:rPr>
              <w:t>(country code, area code, number &amp; extension)</w:t>
            </w:r>
            <w:r w:rsidRPr="00DA0F29">
              <w:rPr>
                <w:rFonts w:ascii="Avenir Next LT Pro" w:hAnsi="Avenir Next LT Pro" w:cstheme="minorHAnsi"/>
                <w:bCs/>
                <w:sz w:val="20"/>
                <w:szCs w:val="18"/>
              </w:rPr>
              <w:t>:</w:t>
            </w:r>
            <w:r w:rsidRPr="00DA0F29">
              <w:rPr>
                <w:rFonts w:ascii="Avenir Next LT Pro" w:hAnsi="Avenir Next LT Pro" w:cstheme="minorHAnsi"/>
                <w:bCs/>
                <w:sz w:val="18"/>
                <w:szCs w:val="18"/>
              </w:rPr>
              <w:t xml:space="preserve"> 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784655234"/>
                <w:placeholder>
                  <w:docPart w:val="CC14DBD1CD374BD19482462DA48771B7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sz w:val="18"/>
                    <w:szCs w:val="20"/>
                  </w:rPr>
                  <w:t>Click here to enter text.</w:t>
                </w:r>
              </w:sdtContent>
            </w:sdt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ab/>
            </w:r>
          </w:p>
          <w:p w14:paraId="330955D0" w14:textId="1728F096" w:rsidR="00433C89" w:rsidRPr="00DA0F29" w:rsidRDefault="00433C89" w:rsidP="007543D4">
            <w:pPr>
              <w:pStyle w:val="ListParagraph"/>
              <w:spacing w:before="120" w:after="120"/>
              <w:ind w:left="360"/>
              <w:rPr>
                <w:rFonts w:ascii="Avenir Next LT Pro" w:hAnsi="Avenir Next LT Pro" w:cstheme="minorHAnsi"/>
                <w:b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Fax: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1502393079"/>
                <w:placeholder>
                  <w:docPart w:val="EB75F8CDB46E4077B4AD765CFDFB7389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       E-mail: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575711457"/>
                <w:placeholder>
                  <w:docPart w:val="3E2498B1E50341AFBDF4265E51FD8888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</w:p>
        </w:tc>
      </w:tr>
      <w:tr w:rsidR="00433C89" w:rsidRPr="00DA0F29" w14:paraId="7C460118" w14:textId="77777777" w:rsidTr="002B73F8">
        <w:trPr>
          <w:trHeight w:val="1304"/>
        </w:trPr>
        <w:tc>
          <w:tcPr>
            <w:tcW w:w="10916" w:type="dxa"/>
            <w:vAlign w:val="center"/>
          </w:tcPr>
          <w:p w14:paraId="65FACE2B" w14:textId="77777777" w:rsidR="00433C89" w:rsidRPr="00DA0F29" w:rsidRDefault="00433C89" w:rsidP="007543D4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venir Next LT Pro" w:hAnsi="Avenir Next LT Pro" w:cstheme="minorHAnsi"/>
                <w:b/>
                <w:sz w:val="20"/>
                <w:szCs w:val="20"/>
              </w:rPr>
            </w:pPr>
            <w:bookmarkStart w:id="0" w:name="_Hlk51594073"/>
            <w:r w:rsidRPr="00DA0F29">
              <w:rPr>
                <w:rFonts w:ascii="Avenir Next LT Pro" w:hAnsi="Avenir Next LT Pro" w:cstheme="minorHAnsi"/>
                <w:b/>
                <w:sz w:val="20"/>
                <w:szCs w:val="20"/>
              </w:rPr>
              <w:t xml:space="preserve">Current participation status in the WFH World Bleeding Disorders Registry. </w:t>
            </w: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>Check all that applies.</w:t>
            </w:r>
          </w:p>
          <w:bookmarkEnd w:id="0"/>
          <w:p w14:paraId="61C426B4" w14:textId="46C6A3AB" w:rsidR="00433C89" w:rsidRPr="00DA0F29" w:rsidRDefault="009C6F10" w:rsidP="007543D4">
            <w:pPr>
              <w:spacing w:before="120" w:after="120"/>
              <w:ind w:left="329"/>
              <w:rPr>
                <w:rFonts w:ascii="Avenir Next LT Pro" w:hAnsi="Avenir Next LT Pro" w:cstheme="minorHAnsi"/>
                <w:sz w:val="20"/>
                <w:szCs w:val="20"/>
              </w:rPr>
            </w:pPr>
            <w:sdt>
              <w:sdtPr>
                <w:rPr>
                  <w:rFonts w:ascii="Avenir Next LT Pro" w:hAnsi="Avenir Next LT Pro" w:cstheme="minorHAnsi"/>
                  <w:sz w:val="20"/>
                  <w:szCs w:val="20"/>
                </w:rPr>
                <w:id w:val="-177917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C89" w:rsidRPr="00DA0F2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3C89" w:rsidRPr="00DA0F29">
              <w:rPr>
                <w:rFonts w:ascii="Avenir Next LT Pro" w:hAnsi="Avenir Next LT Pro" w:cstheme="minorHAnsi"/>
                <w:sz w:val="20"/>
                <w:szCs w:val="20"/>
              </w:rPr>
              <w:t xml:space="preserve"> Obtained and shared ethics approval to use the WBDR</w:t>
            </w:r>
          </w:p>
          <w:p w14:paraId="3D0DB47D" w14:textId="77777777" w:rsidR="00433C89" w:rsidRPr="00DA0F29" w:rsidRDefault="009C6F10" w:rsidP="007543D4">
            <w:pPr>
              <w:spacing w:before="120" w:after="120"/>
              <w:ind w:left="329"/>
              <w:rPr>
                <w:rFonts w:ascii="Avenir Next LT Pro" w:hAnsi="Avenir Next LT Pro" w:cstheme="minorHAnsi"/>
                <w:sz w:val="20"/>
                <w:szCs w:val="20"/>
              </w:rPr>
            </w:pPr>
            <w:sdt>
              <w:sdtPr>
                <w:rPr>
                  <w:rFonts w:ascii="Avenir Next LT Pro" w:hAnsi="Avenir Next LT Pro" w:cstheme="minorHAnsi"/>
                  <w:sz w:val="20"/>
                  <w:szCs w:val="20"/>
                </w:rPr>
                <w:id w:val="48751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C89" w:rsidRPr="00DA0F2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3C89" w:rsidRPr="00DA0F29">
              <w:rPr>
                <w:rFonts w:ascii="Avenir Next LT Pro" w:hAnsi="Avenir Next LT Pro" w:cstheme="minorHAnsi"/>
                <w:sz w:val="20"/>
                <w:szCs w:val="20"/>
              </w:rPr>
              <w:t xml:space="preserve"> Attended WBDR database training</w:t>
            </w:r>
          </w:p>
          <w:p w14:paraId="51D1E4DE" w14:textId="77777777" w:rsidR="00433C89" w:rsidRPr="00DA0F29" w:rsidRDefault="009C6F10" w:rsidP="007543D4">
            <w:pPr>
              <w:spacing w:before="120" w:after="120"/>
              <w:ind w:left="329"/>
              <w:rPr>
                <w:rFonts w:ascii="Avenir Next LT Pro" w:hAnsi="Avenir Next LT Pro" w:cstheme="minorHAnsi"/>
                <w:sz w:val="20"/>
                <w:szCs w:val="20"/>
              </w:rPr>
            </w:pPr>
            <w:sdt>
              <w:sdtPr>
                <w:rPr>
                  <w:rFonts w:ascii="Avenir Next LT Pro" w:hAnsi="Avenir Next LT Pro" w:cstheme="minorHAnsi"/>
                  <w:sz w:val="20"/>
                  <w:szCs w:val="20"/>
                </w:rPr>
                <w:id w:val="1841889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C89" w:rsidRPr="00DA0F2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3C89" w:rsidRPr="00DA0F29">
              <w:rPr>
                <w:rFonts w:ascii="Avenir Next LT Pro" w:hAnsi="Avenir Next LT Pro" w:cstheme="minorHAnsi"/>
                <w:sz w:val="20"/>
                <w:szCs w:val="20"/>
              </w:rPr>
              <w:t xml:space="preserve"> Started patient enrollment</w:t>
            </w:r>
          </w:p>
        </w:tc>
      </w:tr>
      <w:tr w:rsidR="00433C89" w:rsidRPr="00DA0F29" w14:paraId="68ABE2C5" w14:textId="77777777" w:rsidTr="002B73F8">
        <w:tc>
          <w:tcPr>
            <w:tcW w:w="10916" w:type="dxa"/>
            <w:vAlign w:val="center"/>
          </w:tcPr>
          <w:p w14:paraId="24A4FDDE" w14:textId="200D3301" w:rsidR="00433C89" w:rsidRPr="00DA0F29" w:rsidRDefault="00433C89" w:rsidP="007543D4">
            <w:pPr>
              <w:pStyle w:val="ListParagraph"/>
              <w:numPr>
                <w:ilvl w:val="0"/>
                <w:numId w:val="1"/>
              </w:numPr>
              <w:spacing w:before="120" w:after="120"/>
              <w:ind w:left="303" w:hanging="303"/>
              <w:rPr>
                <w:rFonts w:ascii="Avenir Next LT Pro" w:hAnsi="Avenir Next LT Pro" w:cstheme="minorHAnsi"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/>
                <w:sz w:val="20"/>
                <w:szCs w:val="20"/>
              </w:rPr>
              <w:t xml:space="preserve">Total number of identified people with </w:t>
            </w:r>
            <w:r w:rsidRPr="00DA0F29">
              <w:rPr>
                <w:rFonts w:ascii="Avenir Next LT Pro" w:hAnsi="Avenir Next LT Pro" w:cstheme="minorHAnsi"/>
                <w:b/>
                <w:sz w:val="20"/>
                <w:szCs w:val="20"/>
                <w:u w:val="single"/>
              </w:rPr>
              <w:t>hemophilia</w:t>
            </w:r>
            <w:r w:rsidRPr="00DA0F29">
              <w:rPr>
                <w:rFonts w:ascii="Avenir Next LT Pro" w:hAnsi="Avenir Next LT Pro" w:cstheme="minorHAnsi"/>
                <w:b/>
                <w:sz w:val="20"/>
                <w:szCs w:val="20"/>
              </w:rPr>
              <w:t xml:space="preserve"> A, B, or type unknown at your HTC:</w:t>
            </w:r>
            <w:r w:rsidRPr="00DA0F29">
              <w:rPr>
                <w:rFonts w:ascii="Avenir Next LT Pro" w:hAnsi="Avenir Next LT Pro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venir Next LT Pro" w:hAnsi="Avenir Next LT Pro"/>
                  <w:bCs/>
                  <w:sz w:val="20"/>
                  <w:szCs w:val="20"/>
                </w:rPr>
                <w:id w:val="-1279867792"/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</w:p>
        </w:tc>
      </w:tr>
      <w:tr w:rsidR="00AE5361" w:rsidRPr="00DA0F29" w14:paraId="11784193" w14:textId="77777777" w:rsidTr="002B73F8">
        <w:tc>
          <w:tcPr>
            <w:tcW w:w="10916" w:type="dxa"/>
            <w:vAlign w:val="center"/>
          </w:tcPr>
          <w:p w14:paraId="5DDA0ED7" w14:textId="3787CBBF" w:rsidR="00AE5361" w:rsidRPr="00DA0F29" w:rsidRDefault="00AE5361" w:rsidP="007543D4">
            <w:pPr>
              <w:pStyle w:val="ListParagraph"/>
              <w:numPr>
                <w:ilvl w:val="0"/>
                <w:numId w:val="1"/>
              </w:numPr>
              <w:spacing w:before="120" w:after="120"/>
              <w:ind w:left="303" w:hanging="303"/>
              <w:rPr>
                <w:rFonts w:ascii="Avenir Next LT Pro" w:hAnsi="Avenir Next LT Pro" w:cstheme="minorHAnsi"/>
                <w:b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/>
                <w:sz w:val="20"/>
                <w:szCs w:val="20"/>
              </w:rPr>
              <w:t xml:space="preserve">Total number of identified people with </w:t>
            </w:r>
            <w:r w:rsidRPr="00DA0F29">
              <w:rPr>
                <w:rFonts w:ascii="Avenir Next LT Pro" w:hAnsi="Avenir Next LT Pro" w:cstheme="minorHAnsi"/>
                <w:b/>
                <w:sz w:val="20"/>
                <w:szCs w:val="20"/>
                <w:u w:val="single"/>
              </w:rPr>
              <w:t>VWD</w:t>
            </w:r>
            <w:r w:rsidR="007431A8" w:rsidRPr="00DA0F29">
              <w:rPr>
                <w:rFonts w:ascii="Avenir Next LT Pro" w:hAnsi="Avenir Next LT Pro" w:cstheme="minorHAnsi"/>
                <w:b/>
                <w:sz w:val="20"/>
                <w:szCs w:val="20"/>
              </w:rPr>
              <w:t xml:space="preserve"> at your HTC: </w:t>
            </w:r>
            <w:r w:rsidR="007431A8" w:rsidRPr="00DA0F29">
              <w:rPr>
                <w:rFonts w:ascii="Avenir Next LT Pro" w:hAnsi="Avenir Next LT Pro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venir Next LT Pro" w:hAnsi="Avenir Next LT Pro"/>
                  <w:bCs/>
                  <w:sz w:val="20"/>
                  <w:szCs w:val="20"/>
                </w:rPr>
                <w:id w:val="-1405763357"/>
                <w:showingPlcHdr/>
              </w:sdtPr>
              <w:sdtEndPr/>
              <w:sdtContent>
                <w:r w:rsidR="007431A8"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</w:p>
        </w:tc>
      </w:tr>
      <w:tr w:rsidR="00433C89" w:rsidRPr="00DA0F29" w14:paraId="5A5E5F63" w14:textId="77777777" w:rsidTr="002B73F8">
        <w:trPr>
          <w:trHeight w:val="1304"/>
        </w:trPr>
        <w:tc>
          <w:tcPr>
            <w:tcW w:w="10916" w:type="dxa"/>
            <w:vAlign w:val="center"/>
          </w:tcPr>
          <w:p w14:paraId="25279774" w14:textId="77777777" w:rsidR="00433C89" w:rsidRPr="00DA0F29" w:rsidRDefault="00433C89" w:rsidP="007543D4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venir Next LT Pro" w:hAnsi="Avenir Next LT Pro" w:cstheme="minorHAnsi"/>
                <w:b/>
                <w:sz w:val="20"/>
                <w:szCs w:val="20"/>
              </w:rPr>
            </w:pPr>
            <w:bookmarkStart w:id="1" w:name="_Hlk51598000"/>
            <w:r w:rsidRPr="00DA0F29">
              <w:rPr>
                <w:rFonts w:ascii="Avenir Next LT Pro" w:hAnsi="Avenir Next LT Pro" w:cstheme="minorHAnsi"/>
                <w:b/>
                <w:sz w:val="20"/>
                <w:szCs w:val="20"/>
              </w:rPr>
              <w:t>Please indicate what the provided funds will be used for:</w:t>
            </w:r>
          </w:p>
          <w:bookmarkEnd w:id="1"/>
          <w:p w14:paraId="7AEA0897" w14:textId="77777777" w:rsidR="00433C89" w:rsidRPr="00DA0F29" w:rsidRDefault="009C6F10" w:rsidP="007543D4">
            <w:pPr>
              <w:spacing w:before="120" w:after="120"/>
              <w:ind w:left="329"/>
              <w:rPr>
                <w:rFonts w:ascii="Avenir Next LT Pro" w:hAnsi="Avenir Next LT Pro" w:cstheme="minorHAnsi"/>
                <w:sz w:val="20"/>
                <w:szCs w:val="20"/>
              </w:rPr>
            </w:pPr>
            <w:sdt>
              <w:sdtPr>
                <w:rPr>
                  <w:rFonts w:ascii="Avenir Next LT Pro" w:hAnsi="Avenir Next LT Pro" w:cstheme="minorHAnsi"/>
                  <w:sz w:val="20"/>
                  <w:szCs w:val="20"/>
                </w:rPr>
                <w:id w:val="-67287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C89" w:rsidRPr="00DA0F2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3C89" w:rsidRPr="00DA0F29">
              <w:rPr>
                <w:rFonts w:ascii="Avenir Next LT Pro" w:hAnsi="Avenir Next LT Pro" w:cstheme="minorHAnsi"/>
                <w:sz w:val="20"/>
                <w:szCs w:val="20"/>
              </w:rPr>
              <w:t xml:space="preserve"> Human resources for data entry/management </w:t>
            </w:r>
          </w:p>
          <w:p w14:paraId="7F5885AF" w14:textId="77777777" w:rsidR="00433C89" w:rsidRPr="00DA0F29" w:rsidRDefault="009C6F10" w:rsidP="007543D4">
            <w:pPr>
              <w:spacing w:before="120" w:after="120"/>
              <w:ind w:left="329"/>
              <w:rPr>
                <w:rFonts w:ascii="Avenir Next LT Pro" w:hAnsi="Avenir Next LT Pro" w:cstheme="minorHAnsi"/>
                <w:sz w:val="20"/>
                <w:szCs w:val="20"/>
              </w:rPr>
            </w:pPr>
            <w:sdt>
              <w:sdtPr>
                <w:rPr>
                  <w:rFonts w:ascii="Avenir Next LT Pro" w:hAnsi="Avenir Next LT Pro" w:cstheme="minorHAnsi"/>
                  <w:sz w:val="20"/>
                  <w:szCs w:val="20"/>
                </w:rPr>
                <w:id w:val="-207742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C89" w:rsidRPr="00DA0F2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3C89" w:rsidRPr="00DA0F29">
              <w:rPr>
                <w:rFonts w:ascii="Avenir Next LT Pro" w:hAnsi="Avenir Next LT Pro" w:cstheme="minorHAnsi"/>
                <w:sz w:val="20"/>
                <w:szCs w:val="20"/>
              </w:rPr>
              <w:t xml:space="preserve"> Internet/computer-related expenses</w:t>
            </w:r>
          </w:p>
          <w:p w14:paraId="020D7C18" w14:textId="2A55548C" w:rsidR="00433C89" w:rsidRPr="00DA0F29" w:rsidRDefault="009C6F10" w:rsidP="007543D4">
            <w:pPr>
              <w:spacing w:before="120" w:after="120"/>
              <w:ind w:left="329"/>
              <w:rPr>
                <w:rFonts w:ascii="Avenir Next LT Pro" w:hAnsi="Avenir Next LT Pro" w:cstheme="minorHAnsi"/>
                <w:sz w:val="20"/>
                <w:szCs w:val="20"/>
              </w:rPr>
            </w:pPr>
            <w:sdt>
              <w:sdtPr>
                <w:rPr>
                  <w:rFonts w:ascii="Avenir Next LT Pro" w:hAnsi="Avenir Next LT Pro" w:cstheme="minorHAnsi"/>
                  <w:sz w:val="20"/>
                  <w:szCs w:val="20"/>
                </w:rPr>
                <w:id w:val="-170786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C89" w:rsidRPr="00DA0F2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3C89" w:rsidRPr="00DA0F29">
              <w:rPr>
                <w:rFonts w:ascii="Avenir Next LT Pro" w:hAnsi="Avenir Next LT Pro" w:cstheme="minorHAnsi"/>
                <w:sz w:val="20"/>
                <w:szCs w:val="20"/>
              </w:rPr>
              <w:t xml:space="preserve"> Other </w:t>
            </w:r>
            <w:r w:rsidR="00433C89" w:rsidRPr="00DA0F29">
              <w:rPr>
                <w:rFonts w:ascii="Avenir Next LT Pro" w:hAnsi="Avenir Next LT Pro" w:cstheme="minorHAnsi"/>
                <w:i/>
                <w:iCs/>
                <w:sz w:val="20"/>
                <w:szCs w:val="20"/>
              </w:rPr>
              <w:t>(Please specify):</w:t>
            </w:r>
            <w:r w:rsidR="00433C89" w:rsidRPr="00DA0F29">
              <w:rPr>
                <w:rFonts w:ascii="Avenir Next LT Pro" w:hAnsi="Avenir Next LT Pro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1751617396"/>
                <w:placeholder>
                  <w:docPart w:val="D37F8095C0694D8EB4BF041A37915867"/>
                </w:placeholder>
                <w:showingPlcHdr/>
              </w:sdtPr>
              <w:sdtEndPr/>
              <w:sdtContent>
                <w:r w:rsidR="00433C89"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</w:p>
        </w:tc>
      </w:tr>
    </w:tbl>
    <w:p w14:paraId="2EBB0C6E" w14:textId="3C012D69" w:rsidR="00755049" w:rsidRPr="00DA0F29" w:rsidRDefault="00755049" w:rsidP="00B63D87">
      <w:pPr>
        <w:spacing w:after="0" w:line="240" w:lineRule="auto"/>
        <w:rPr>
          <w:rFonts w:ascii="Avenir Next LT Pro" w:hAnsi="Avenir Next LT Pro" w:cstheme="minorHAnsi"/>
          <w:i/>
          <w:iCs/>
          <w:sz w:val="20"/>
          <w:szCs w:val="20"/>
        </w:rPr>
      </w:pPr>
    </w:p>
    <w:p w14:paraId="1437ED0A" w14:textId="3CD4E170" w:rsidR="0005026F" w:rsidRPr="00DA0F29" w:rsidRDefault="0005026F" w:rsidP="00B63D87">
      <w:pPr>
        <w:spacing w:after="0" w:line="240" w:lineRule="auto"/>
        <w:rPr>
          <w:rFonts w:ascii="Avenir Next LT Pro" w:hAnsi="Avenir Next LT Pro" w:cstheme="minorHAnsi"/>
          <w:i/>
          <w:iCs/>
          <w:sz w:val="20"/>
          <w:szCs w:val="20"/>
        </w:rPr>
      </w:pPr>
    </w:p>
    <w:p w14:paraId="4DD959FB" w14:textId="5DEBFE43" w:rsidR="0005026F" w:rsidRPr="00DA0F29" w:rsidRDefault="0005026F" w:rsidP="00B63D87">
      <w:pPr>
        <w:spacing w:after="0" w:line="240" w:lineRule="auto"/>
        <w:rPr>
          <w:rFonts w:ascii="Avenir Next LT Pro" w:hAnsi="Avenir Next LT Pro" w:cstheme="minorHAnsi"/>
          <w:i/>
          <w:iCs/>
          <w:sz w:val="20"/>
          <w:szCs w:val="20"/>
        </w:rPr>
      </w:pPr>
    </w:p>
    <w:p w14:paraId="41863904" w14:textId="00A21842" w:rsidR="0005026F" w:rsidRPr="00DA0F29" w:rsidRDefault="0005026F" w:rsidP="00B63D87">
      <w:pPr>
        <w:spacing w:after="0" w:line="240" w:lineRule="auto"/>
        <w:rPr>
          <w:rFonts w:ascii="Avenir Next LT Pro" w:hAnsi="Avenir Next LT Pro" w:cstheme="minorHAnsi"/>
          <w:i/>
          <w:iCs/>
          <w:sz w:val="20"/>
          <w:szCs w:val="20"/>
        </w:rPr>
      </w:pPr>
    </w:p>
    <w:p w14:paraId="46441EBF" w14:textId="1934EA36" w:rsidR="0005026F" w:rsidRPr="00DA0F29" w:rsidRDefault="0005026F">
      <w:pPr>
        <w:spacing w:after="0" w:line="240" w:lineRule="auto"/>
        <w:rPr>
          <w:rFonts w:ascii="Avenir Next LT Pro" w:hAnsi="Avenir Next LT Pro" w:cstheme="minorHAnsi"/>
          <w:i/>
          <w:iCs/>
          <w:sz w:val="20"/>
          <w:szCs w:val="20"/>
        </w:rPr>
      </w:pPr>
    </w:p>
    <w:p w14:paraId="4EA5071D" w14:textId="76057E4D" w:rsidR="0005026F" w:rsidRPr="00DA0F29" w:rsidRDefault="0005026F" w:rsidP="00B63D87">
      <w:pPr>
        <w:spacing w:after="0" w:line="240" w:lineRule="auto"/>
        <w:rPr>
          <w:rFonts w:ascii="Avenir Next LT Pro" w:hAnsi="Avenir Next LT Pro" w:cstheme="minorHAnsi"/>
          <w:i/>
          <w:iCs/>
          <w:sz w:val="20"/>
          <w:szCs w:val="20"/>
        </w:rPr>
      </w:pPr>
    </w:p>
    <w:tbl>
      <w:tblPr>
        <w:tblStyle w:val="TableGrid"/>
        <w:tblW w:w="10774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05026F" w:rsidRPr="00DA0F29" w14:paraId="380AE33C" w14:textId="77777777" w:rsidTr="002B73F8">
        <w:tc>
          <w:tcPr>
            <w:tcW w:w="10774" w:type="dxa"/>
            <w:vAlign w:val="center"/>
          </w:tcPr>
          <w:p w14:paraId="263AB62F" w14:textId="77777777" w:rsidR="0005026F" w:rsidRPr="00DA0F29" w:rsidRDefault="0005026F" w:rsidP="0005026F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venir Next LT Pro" w:hAnsi="Avenir Next LT Pro" w:cstheme="minorHAnsi"/>
                <w:b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/>
                <w:sz w:val="20"/>
                <w:szCs w:val="20"/>
              </w:rPr>
              <w:lastRenderedPageBreak/>
              <w:t>WBDR Data Entry Refresher Training.</w:t>
            </w: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Please enter information on the staff who will attend this session.</w:t>
            </w:r>
          </w:p>
          <w:p w14:paraId="356BEBB0" w14:textId="4491507C" w:rsidR="0005026F" w:rsidRPr="00DA0F29" w:rsidRDefault="0005026F" w:rsidP="0005026F">
            <w:pPr>
              <w:spacing w:before="120" w:after="120"/>
              <w:ind w:left="322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Staff Name: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1911652097"/>
                <w:placeholder>
                  <w:docPart w:val="DB50F0C50D10467EA21CD54E2025974A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bCs/>
                    <w:sz w:val="20"/>
                  </w:rPr>
                  <w:t>Click here to enter text.</w:t>
                </w:r>
              </w:sdtContent>
            </w:sdt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Job title: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1242014653"/>
                <w:placeholder>
                  <w:docPart w:val="68A381C16468463CB0E145B4E1234A6E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bCs/>
                    <w:sz w:val="20"/>
                  </w:rPr>
                  <w:t>Click here to enter text.</w:t>
                </w:r>
              </w:sdtContent>
            </w:sdt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E-mail: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915628056"/>
                <w:placeholder>
                  <w:docPart w:val="9E88B91460C240B283267005A7B136EE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bCs/>
                    <w:sz w:val="20"/>
                  </w:rPr>
                  <w:t>Click here to enter text.</w:t>
                </w:r>
              </w:sdtContent>
            </w:sdt>
          </w:p>
          <w:p w14:paraId="083D84C6" w14:textId="29EE365B" w:rsidR="0005026F" w:rsidRPr="00DA0F29" w:rsidRDefault="0005026F" w:rsidP="0005026F">
            <w:pPr>
              <w:spacing w:before="120" w:after="120"/>
              <w:ind w:left="322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Staff Name: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373612160"/>
                <w:placeholder>
                  <w:docPart w:val="CB40569D22D64DEA8E96E0A8DA4F9033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bCs/>
                    <w:sz w:val="20"/>
                  </w:rPr>
                  <w:t>Click here to enter text.</w:t>
                </w:r>
              </w:sdtContent>
            </w:sdt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Job title: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1949296302"/>
                <w:placeholder>
                  <w:docPart w:val="B587F298347048E6A45CA8B94154347A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bCs/>
                    <w:sz w:val="20"/>
                  </w:rPr>
                  <w:t>Click here to enter text.</w:t>
                </w:r>
              </w:sdtContent>
            </w:sdt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E-mail: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1429344254"/>
                <w:placeholder>
                  <w:docPart w:val="A6DD691CF6F44CE598EFE6B184441C83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bCs/>
                    <w:sz w:val="20"/>
                  </w:rPr>
                  <w:t>Click here to enter text.</w:t>
                </w:r>
              </w:sdtContent>
            </w:sdt>
          </w:p>
          <w:p w14:paraId="465D25C5" w14:textId="7532C662" w:rsidR="0005026F" w:rsidRPr="00DA0F29" w:rsidRDefault="00D60CFB" w:rsidP="0005026F">
            <w:pPr>
              <w:spacing w:after="0" w:line="240" w:lineRule="auto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     </w:t>
            </w:r>
            <w:r w:rsidR="0005026F"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Staff Name: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159545138"/>
                <w:placeholder>
                  <w:docPart w:val="0F4AC31E0E7847FF835EA8B0A2C220BD"/>
                </w:placeholder>
                <w:showingPlcHdr/>
              </w:sdtPr>
              <w:sdtEndPr/>
              <w:sdtContent>
                <w:r w:rsidR="0005026F" w:rsidRPr="00DA0F29">
                  <w:rPr>
                    <w:rStyle w:val="PlaceholderText"/>
                    <w:rFonts w:ascii="Avenir Next LT Pro" w:hAnsi="Avenir Next LT Pro" w:cstheme="minorHAnsi"/>
                    <w:bCs/>
                    <w:sz w:val="20"/>
                  </w:rPr>
                  <w:t>Click here to enter text.</w:t>
                </w:r>
              </w:sdtContent>
            </w:sdt>
            <w:r w:rsidR="0005026F"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Job title: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1758822952"/>
                <w:placeholder>
                  <w:docPart w:val="B08C25B55AD74DB2A406491F658A5ED5"/>
                </w:placeholder>
                <w:showingPlcHdr/>
              </w:sdtPr>
              <w:sdtEndPr/>
              <w:sdtContent>
                <w:r w:rsidR="0005026F" w:rsidRPr="00DA0F29">
                  <w:rPr>
                    <w:rStyle w:val="PlaceholderText"/>
                    <w:rFonts w:ascii="Avenir Next LT Pro" w:hAnsi="Avenir Next LT Pro" w:cstheme="minorHAnsi"/>
                    <w:bCs/>
                    <w:sz w:val="20"/>
                  </w:rPr>
                  <w:t>Click here to enter text.</w:t>
                </w:r>
              </w:sdtContent>
            </w:sdt>
            <w:r w:rsidR="0005026F"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E-mail: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851612471"/>
                <w:placeholder>
                  <w:docPart w:val="4A054CB33BD04E7A81670DDDFBA62685"/>
                </w:placeholder>
                <w:showingPlcHdr/>
              </w:sdtPr>
              <w:sdtEndPr/>
              <w:sdtContent>
                <w:r w:rsidR="0005026F" w:rsidRPr="00DA0F29">
                  <w:rPr>
                    <w:rStyle w:val="PlaceholderText"/>
                    <w:rFonts w:ascii="Avenir Next LT Pro" w:hAnsi="Avenir Next LT Pro" w:cstheme="minorHAnsi"/>
                    <w:bCs/>
                    <w:sz w:val="20"/>
                  </w:rPr>
                  <w:t>Click here to enter text.</w:t>
                </w:r>
              </w:sdtContent>
            </w:sdt>
          </w:p>
          <w:p w14:paraId="4C035CC6" w14:textId="58AED639" w:rsidR="003C4F00" w:rsidRPr="00DA0F29" w:rsidRDefault="003C4F00" w:rsidP="0005026F">
            <w:pPr>
              <w:spacing w:after="0" w:line="240" w:lineRule="auto"/>
              <w:rPr>
                <w:rFonts w:ascii="Avenir Next LT Pro" w:hAnsi="Avenir Next LT Pro" w:cstheme="minorHAnsi"/>
                <w:i/>
                <w:iCs/>
                <w:sz w:val="20"/>
                <w:szCs w:val="20"/>
              </w:rPr>
            </w:pPr>
          </w:p>
        </w:tc>
      </w:tr>
      <w:tr w:rsidR="0005026F" w:rsidRPr="00DA0F29" w14:paraId="148992C4" w14:textId="77777777" w:rsidTr="002B73F8">
        <w:tc>
          <w:tcPr>
            <w:tcW w:w="10774" w:type="dxa"/>
            <w:vAlign w:val="center"/>
          </w:tcPr>
          <w:p w14:paraId="5E67FFF3" w14:textId="77777777" w:rsidR="0005026F" w:rsidRPr="00DA0F29" w:rsidRDefault="0005026F" w:rsidP="0005026F">
            <w:pPr>
              <w:numPr>
                <w:ilvl w:val="0"/>
                <w:numId w:val="1"/>
              </w:numPr>
              <w:spacing w:before="120" w:after="20" w:line="240" w:lineRule="auto"/>
              <w:rPr>
                <w:rFonts w:ascii="Avenir Next LT Pro" w:hAnsi="Avenir Next LT Pro" w:cstheme="minorHAnsi"/>
                <w:b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/>
                <w:bCs/>
                <w:sz w:val="20"/>
                <w:szCs w:val="20"/>
              </w:rPr>
              <w:t>HTC Director/Official:</w:t>
            </w: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I certify that the statements are true, complete, and accurate. I agree to accept responsibility for the adequate use of the funds and to provide any required information requested by the WFH. By signing this agreement, I acknowledge and accept the conditions mentioned above in this application document.</w:t>
            </w:r>
          </w:p>
          <w:p w14:paraId="56D30550" w14:textId="77777777" w:rsidR="0005026F" w:rsidRPr="00DA0F29" w:rsidRDefault="0005026F" w:rsidP="0005026F">
            <w:pPr>
              <w:spacing w:before="20" w:after="20" w:line="240" w:lineRule="auto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</w:p>
          <w:p w14:paraId="787FA773" w14:textId="77777777" w:rsidR="0005026F" w:rsidRPr="00DA0F29" w:rsidRDefault="0005026F" w:rsidP="0005026F">
            <w:pPr>
              <w:tabs>
                <w:tab w:val="left" w:pos="6480"/>
              </w:tabs>
              <w:spacing w:before="20" w:after="20" w:line="240" w:lineRule="auto"/>
              <w:ind w:left="360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Name: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91830155"/>
                <w:placeholder>
                  <w:docPart w:val="1386BB2FE53A45AC8E15F097D11B1294"/>
                </w:placeholder>
                <w:showingPlcHdr/>
              </w:sdtPr>
              <w:sdtEndPr/>
              <w:sdtContent>
                <w:r w:rsidRPr="00DA0F29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text.</w:t>
                </w:r>
              </w:sdtContent>
            </w:sdt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                                  Date: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784386599"/>
                <w:placeholder>
                  <w:docPart w:val="2C63EA2A60004238A6B401FE4789E31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0930B3">
                  <w:rPr>
                    <w:rStyle w:val="PlaceholderText"/>
                    <w:rFonts w:ascii="Avenir Next LT Pro" w:hAnsi="Avenir Next LT Pro" w:cstheme="minorHAnsi"/>
                    <w:sz w:val="20"/>
                  </w:rPr>
                  <w:t>Click here to enter a date.</w:t>
                </w:r>
              </w:sdtContent>
            </w:sdt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</w:t>
            </w:r>
          </w:p>
          <w:p w14:paraId="5447DB5D" w14:textId="77777777" w:rsidR="0005026F" w:rsidRPr="00DA0F29" w:rsidRDefault="0005026F" w:rsidP="0005026F">
            <w:pPr>
              <w:tabs>
                <w:tab w:val="left" w:pos="6480"/>
              </w:tabs>
              <w:spacing w:before="20" w:after="20" w:line="240" w:lineRule="auto"/>
              <w:ind w:left="360"/>
              <w:rPr>
                <w:rFonts w:ascii="Avenir Next LT Pro" w:hAnsi="Avenir Next LT Pro" w:cstheme="minorHAnsi"/>
                <w:bCs/>
                <w:sz w:val="20"/>
                <w:szCs w:val="20"/>
              </w:rPr>
            </w:pPr>
          </w:p>
          <w:p w14:paraId="14BC3D55" w14:textId="6360B7B7" w:rsidR="0005026F" w:rsidRPr="00DA0F29" w:rsidRDefault="0005026F" w:rsidP="0005026F">
            <w:pPr>
              <w:spacing w:after="0" w:line="240" w:lineRule="auto"/>
              <w:rPr>
                <w:rFonts w:ascii="Avenir Next LT Pro" w:hAnsi="Avenir Next LT Pro" w:cstheme="minorHAnsi"/>
                <w:i/>
                <w:iCs/>
                <w:sz w:val="20"/>
                <w:szCs w:val="20"/>
              </w:rPr>
            </w:pPr>
            <w:r w:rsidRPr="00DA0F29">
              <w:rPr>
                <w:rFonts w:ascii="Avenir Next LT Pro" w:hAnsi="Avenir Next LT Pro" w:cstheme="minorHAnsi"/>
                <w:bCs/>
                <w:sz w:val="20"/>
                <w:szCs w:val="20"/>
              </w:rPr>
              <w:t xml:space="preserve">      Signature: </w:t>
            </w:r>
            <w:sdt>
              <w:sdtPr>
                <w:rPr>
                  <w:rFonts w:ascii="Avenir Next LT Pro" w:hAnsi="Avenir Next LT Pro" w:cstheme="minorHAnsi"/>
                  <w:bCs/>
                  <w:sz w:val="20"/>
                  <w:szCs w:val="20"/>
                </w:rPr>
                <w:id w:val="-1477365587"/>
                <w:showingPlcHdr/>
                <w:picture/>
              </w:sdtPr>
              <w:sdtEndPr/>
              <w:sdtContent>
                <w:r w:rsidRPr="00DA0F29">
                  <w:rPr>
                    <w:rFonts w:ascii="Avenir Next LT Pro" w:hAnsi="Avenir Next LT Pro" w:cstheme="minorHAnsi"/>
                    <w:bCs/>
                    <w:noProof/>
                    <w:sz w:val="20"/>
                    <w:szCs w:val="20"/>
                    <w:lang w:val="en-US"/>
                  </w:rPr>
                  <w:drawing>
                    <wp:inline distT="0" distB="0" distL="0" distR="0" wp14:anchorId="0F7319E6" wp14:editId="4DB54713">
                      <wp:extent cx="2480291" cy="465667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80291" cy="4656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327D3A22" w14:textId="050DDCB7" w:rsidR="00755049" w:rsidRPr="00DA0F29" w:rsidRDefault="00755049" w:rsidP="00B63D87">
      <w:pPr>
        <w:spacing w:after="0" w:line="240" w:lineRule="auto"/>
        <w:rPr>
          <w:rFonts w:ascii="Avenir Next LT Pro" w:hAnsi="Avenir Next LT Pro" w:cstheme="minorHAnsi"/>
          <w:i/>
          <w:iCs/>
          <w:sz w:val="20"/>
          <w:szCs w:val="20"/>
        </w:rPr>
      </w:pPr>
    </w:p>
    <w:p w14:paraId="15E58824" w14:textId="51652096" w:rsidR="008C5EEC" w:rsidRPr="00DA0F29" w:rsidRDefault="008C5EEC" w:rsidP="00B63D87">
      <w:pPr>
        <w:spacing w:after="0" w:line="240" w:lineRule="auto"/>
        <w:rPr>
          <w:rFonts w:ascii="Avenir Next LT Pro" w:hAnsi="Avenir Next LT Pro" w:cstheme="minorHAnsi"/>
          <w:i/>
          <w:iCs/>
          <w:sz w:val="20"/>
          <w:szCs w:val="20"/>
        </w:rPr>
      </w:pPr>
    </w:p>
    <w:p w14:paraId="074E24F2" w14:textId="5DDA4558" w:rsidR="00C55A79" w:rsidRPr="00DA0F29" w:rsidRDefault="00C55A79" w:rsidP="006268A3">
      <w:pPr>
        <w:spacing w:after="0" w:line="240" w:lineRule="auto"/>
        <w:rPr>
          <w:rFonts w:ascii="Avenir Next LT Pro" w:hAnsi="Avenir Next LT Pro" w:cstheme="minorHAnsi"/>
          <w:sz w:val="20"/>
          <w:szCs w:val="20"/>
        </w:rPr>
      </w:pPr>
    </w:p>
    <w:p w14:paraId="3237285B" w14:textId="4E9CD6B0" w:rsidR="008033CA" w:rsidRPr="00DA0F29" w:rsidRDefault="00AF777E" w:rsidP="008033CA">
      <w:pPr>
        <w:rPr>
          <w:rFonts w:ascii="Avenir Next LT Pro" w:hAnsi="Avenir Next LT Pro" w:cstheme="minorHAnsi"/>
          <w:sz w:val="20"/>
        </w:rPr>
      </w:pPr>
      <w:r w:rsidRPr="00DA0F29">
        <w:rPr>
          <w:rFonts w:ascii="Avenir Next LT Pro" w:hAnsi="Avenir Next LT Pro" w:cstheme="minorHAnsi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8B8A9D" wp14:editId="68317763">
                <wp:simplePos x="0" y="0"/>
                <wp:positionH relativeFrom="margin">
                  <wp:posOffset>5080</wp:posOffset>
                </wp:positionH>
                <wp:positionV relativeFrom="paragraph">
                  <wp:posOffset>66931</wp:posOffset>
                </wp:positionV>
                <wp:extent cx="6477000" cy="266700"/>
                <wp:effectExtent l="57150" t="38100" r="57150" b="762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667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D9FA2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D9FA2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D9FA2">
                                <a:tint val="23500"/>
                                <a:satMod val="16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12F2DE" w14:textId="678C4A09" w:rsidR="007916F7" w:rsidRDefault="007916F7" w:rsidP="007916F7">
                            <w:pPr>
                              <w:jc w:val="center"/>
                            </w:pPr>
                            <w:r w:rsidRPr="0068185A">
                              <w:rPr>
                                <w:rFonts w:asciiTheme="minorHAnsi" w:hAnsiTheme="minorHAnsi" w:cstheme="minorHAnsi"/>
                                <w:i/>
                                <w:szCs w:val="24"/>
                              </w:rPr>
                              <w:t xml:space="preserve">Please complete and email to </w:t>
                            </w:r>
                            <w:hyperlink r:id="rId14" w:history="1">
                              <w:r w:rsidRPr="00DC768F">
                                <w:rPr>
                                  <w:rStyle w:val="Hyperlink"/>
                                  <w:rFonts w:asciiTheme="minorHAnsi" w:hAnsiTheme="minorHAnsi" w:cstheme="minorHAnsi"/>
                                  <w:i/>
                                  <w:iCs/>
                                  <w:szCs w:val="24"/>
                                </w:rPr>
                                <w:t>wbdr@wfh.org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B8A9D" id="Rectangle 2" o:spid="_x0000_s1026" style="position:absolute;margin-left:.4pt;margin-top:5.25pt;width:510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" fillcolor="#c5c6c9" stroked="f">
                <v:fill color2="#ecedee" rotate="t" angle="180" colors="0 #c5c6c9;.5 #dadbdc;1 #ecedee" focus="100%" type="gradient"/>
                <v:shadow on="t" color="black" opacity="24903f" origin=",.5" offset="0,.55556mm"/>
                <v:textbox>
                  <w:txbxContent>
                    <w:p w14:paraId="1612F2DE" w14:textId="678C4A09" w:rsidR="007916F7" w:rsidRDefault="007916F7" w:rsidP="007916F7">
                      <w:pPr>
                        <w:jc w:val="center"/>
                      </w:pPr>
                      <w:r w:rsidRPr="0068185A">
                        <w:rPr>
                          <w:rFonts w:asciiTheme="minorHAnsi" w:hAnsiTheme="minorHAnsi" w:cstheme="minorHAnsi"/>
                          <w:i/>
                          <w:szCs w:val="24"/>
                        </w:rPr>
                        <w:t xml:space="preserve">Please complete and email to </w:t>
                      </w:r>
                      <w:hyperlink r:id="rId15" w:history="1">
                        <w:r w:rsidRPr="00DC768F">
                          <w:rPr>
                            <w:rStyle w:val="Hyperlink"/>
                            <w:rFonts w:asciiTheme="minorHAnsi" w:hAnsiTheme="minorHAnsi" w:cstheme="minorHAnsi"/>
                            <w:i/>
                            <w:iCs/>
                            <w:szCs w:val="24"/>
                          </w:rPr>
                          <w:t>wbdr@wfh.org</w:t>
                        </w:r>
                      </w:hyperlink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DF7F2E" w14:textId="071EEE24" w:rsidR="008033CA" w:rsidRPr="00DA0F29" w:rsidRDefault="008033CA" w:rsidP="008033CA">
      <w:pPr>
        <w:rPr>
          <w:rFonts w:ascii="Avenir Next LT Pro" w:hAnsi="Avenir Next LT Pro" w:cstheme="minorHAnsi"/>
          <w:sz w:val="20"/>
        </w:rPr>
      </w:pPr>
    </w:p>
    <w:p w14:paraId="48A29A2B" w14:textId="21013B37" w:rsidR="008033CA" w:rsidRPr="00DA0F29" w:rsidRDefault="008033CA" w:rsidP="008033CA">
      <w:pPr>
        <w:rPr>
          <w:rFonts w:ascii="Avenir Next LT Pro" w:hAnsi="Avenir Next LT Pro" w:cstheme="minorHAnsi"/>
          <w:sz w:val="20"/>
        </w:rPr>
      </w:pPr>
    </w:p>
    <w:p w14:paraId="47496D6B" w14:textId="66F783CD" w:rsidR="008033CA" w:rsidRPr="00DA0F29" w:rsidRDefault="008033CA" w:rsidP="008033CA">
      <w:pPr>
        <w:rPr>
          <w:rFonts w:ascii="Avenir Next LT Pro" w:hAnsi="Avenir Next LT Pro" w:cstheme="minorHAnsi"/>
          <w:sz w:val="20"/>
        </w:rPr>
      </w:pPr>
    </w:p>
    <w:p w14:paraId="4714C1BB" w14:textId="77777777" w:rsidR="009A4463" w:rsidRPr="00DA0F29" w:rsidRDefault="009A4463" w:rsidP="007A3D00">
      <w:pPr>
        <w:rPr>
          <w:rFonts w:ascii="Avenir Next LT Pro" w:hAnsi="Avenir Next LT Pro" w:cstheme="minorHAnsi"/>
          <w:sz w:val="20"/>
        </w:rPr>
      </w:pPr>
    </w:p>
    <w:sectPr w:rsidR="009A4463" w:rsidRPr="00DA0F29" w:rsidSect="003C4F0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2327" w:right="1041" w:bottom="426" w:left="100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41AA2" w14:textId="77777777" w:rsidR="009C6F10" w:rsidRDefault="009C6F10" w:rsidP="00E40898">
      <w:pPr>
        <w:spacing w:after="0" w:line="240" w:lineRule="auto"/>
      </w:pPr>
      <w:r>
        <w:separator/>
      </w:r>
    </w:p>
  </w:endnote>
  <w:endnote w:type="continuationSeparator" w:id="0">
    <w:p w14:paraId="64AEE480" w14:textId="77777777" w:rsidR="009C6F10" w:rsidRDefault="009C6F10" w:rsidP="00E40898">
      <w:pPr>
        <w:spacing w:after="0" w:line="240" w:lineRule="auto"/>
      </w:pPr>
      <w:r>
        <w:continuationSeparator/>
      </w:r>
    </w:p>
  </w:endnote>
  <w:endnote w:type="continuationNotice" w:id="1">
    <w:p w14:paraId="026BBAEC" w14:textId="77777777" w:rsidR="009C6F10" w:rsidRDefault="009C6F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A2417" w14:textId="77777777" w:rsidR="003A6490" w:rsidRDefault="003A64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0093" w14:textId="77777777" w:rsidR="009A4463" w:rsidRDefault="009A4463" w:rsidP="009A4463">
    <w:pPr>
      <w:pStyle w:val="Footer"/>
      <w:tabs>
        <w:tab w:val="clear" w:pos="4680"/>
        <w:tab w:val="clear" w:pos="9360"/>
      </w:tabs>
      <w:spacing w:after="0"/>
      <w:rPr>
        <w:rFonts w:ascii="Verdana" w:hAnsi="Verdana"/>
        <w:i/>
        <w:sz w:val="16"/>
        <w:szCs w:val="16"/>
      </w:rPr>
    </w:pPr>
  </w:p>
  <w:p w14:paraId="6567F331" w14:textId="32DA13B1" w:rsidR="009A4463" w:rsidRPr="003A6490" w:rsidRDefault="00755049" w:rsidP="009A4463">
    <w:pPr>
      <w:pStyle w:val="Footer"/>
      <w:tabs>
        <w:tab w:val="clear" w:pos="4680"/>
        <w:tab w:val="clear" w:pos="9360"/>
      </w:tabs>
      <w:spacing w:after="0"/>
      <w:jc w:val="center"/>
      <w:rPr>
        <w:rFonts w:ascii="Avenir Next LT Pro" w:hAnsi="Avenir Next LT Pro"/>
        <w:i/>
        <w:color w:val="798E9A"/>
        <w:sz w:val="18"/>
        <w:szCs w:val="18"/>
      </w:rPr>
    </w:pPr>
    <w:r w:rsidRPr="003A6490">
      <w:rPr>
        <w:rFonts w:ascii="Avenir Next LT Pro" w:hAnsi="Avenir Next LT Pro"/>
        <w:i/>
        <w:color w:val="798E9A"/>
        <w:sz w:val="18"/>
        <w:szCs w:val="18"/>
      </w:rPr>
      <w:t>WBDR HTC Funding Program</w:t>
    </w:r>
  </w:p>
  <w:p w14:paraId="733245A3" w14:textId="3984AD9C" w:rsidR="009A4463" w:rsidRDefault="002A0FD4" w:rsidP="009A4463">
    <w:pPr>
      <w:pStyle w:val="Footer"/>
      <w:tabs>
        <w:tab w:val="clear" w:pos="4680"/>
        <w:tab w:val="clear" w:pos="9360"/>
      </w:tabs>
      <w:spacing w:after="0"/>
      <w:rPr>
        <w:rFonts w:ascii="Verdana" w:hAnsi="Verdana"/>
        <w:i/>
        <w:color w:val="9D9FA2"/>
        <w:sz w:val="16"/>
        <w:szCs w:val="16"/>
      </w:rPr>
    </w:pPr>
    <w:r w:rsidRPr="007A3D00">
      <w:rPr>
        <w:noProof/>
        <w:color w:val="7F7F7F" w:themeColor="background1" w:themeShade="7F"/>
        <w:spacing w:val="6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D35B58B" wp14:editId="381EA248">
              <wp:simplePos x="0" y="0"/>
              <wp:positionH relativeFrom="margin">
                <wp:align>right</wp:align>
              </wp:positionH>
              <wp:positionV relativeFrom="paragraph">
                <wp:posOffset>7620</wp:posOffset>
              </wp:positionV>
              <wp:extent cx="565785" cy="191770"/>
              <wp:effectExtent l="0" t="0" r="0" b="17780"/>
              <wp:wrapSquare wrapText="bothSides"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59F57F" w14:textId="77777777" w:rsidR="007A3D00" w:rsidRPr="003A6490" w:rsidRDefault="007A3D00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rFonts w:ascii="Avenir Next LT Pro" w:hAnsi="Avenir Next LT Pro"/>
                              <w:color w:val="ED174C"/>
                              <w:sz w:val="16"/>
                              <w:szCs w:val="16"/>
                            </w:rPr>
                          </w:pPr>
                          <w:r w:rsidRPr="003A6490">
                            <w:rPr>
                              <w:rFonts w:ascii="Avenir Next LT Pro" w:hAnsi="Avenir Next LT Pro"/>
                              <w:color w:val="ED174C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A6490">
                            <w:rPr>
                              <w:rFonts w:ascii="Avenir Next LT Pro" w:hAnsi="Avenir Next LT Pro"/>
                              <w:color w:val="ED174C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3A6490">
                            <w:rPr>
                              <w:rFonts w:ascii="Avenir Next LT Pro" w:hAnsi="Avenir Next LT Pro"/>
                              <w:color w:val="ED174C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3A6490">
                            <w:rPr>
                              <w:rFonts w:ascii="Avenir Next LT Pro" w:hAnsi="Avenir Next LT Pro"/>
                              <w:noProof/>
                              <w:color w:val="ED174C"/>
                              <w:sz w:val="16"/>
                              <w:szCs w:val="16"/>
                            </w:rPr>
                            <w:t>1</w:t>
                          </w:r>
                          <w:r w:rsidRPr="003A6490">
                            <w:rPr>
                              <w:rFonts w:ascii="Avenir Next LT Pro" w:hAnsi="Avenir Next LT Pro"/>
                              <w:noProof/>
                              <w:color w:val="ED174C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35B58B" id="Rectangle 3" o:spid="_x0000_s1027" style="position:absolute;margin-left:-6.65pt;margin-top:.6pt;width:44.55pt;height:15.1pt;rotation:180;flip:x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" filled="f" fillcolor="#c0504d" stroked="f" strokecolor="#5c83b4" strokeweight="2.25pt">
              <v:textbox inset=",0,,0">
                <w:txbxContent>
                  <w:p w14:paraId="7B59F57F" w14:textId="77777777" w:rsidR="007A3D00" w:rsidRPr="003A6490" w:rsidRDefault="007A3D00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rFonts w:ascii="Avenir Next LT Pro" w:hAnsi="Avenir Next LT Pro"/>
                        <w:color w:val="ED174C"/>
                        <w:sz w:val="16"/>
                        <w:szCs w:val="16"/>
                      </w:rPr>
                    </w:pPr>
                    <w:r w:rsidRPr="003A6490">
                      <w:rPr>
                        <w:rFonts w:ascii="Avenir Next LT Pro" w:hAnsi="Avenir Next LT Pro"/>
                        <w:color w:val="ED174C"/>
                        <w:sz w:val="16"/>
                        <w:szCs w:val="16"/>
                      </w:rPr>
                      <w:fldChar w:fldCharType="begin"/>
                    </w:r>
                    <w:r w:rsidRPr="003A6490">
                      <w:rPr>
                        <w:rFonts w:ascii="Avenir Next LT Pro" w:hAnsi="Avenir Next LT Pro"/>
                        <w:color w:val="ED174C"/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3A6490">
                      <w:rPr>
                        <w:rFonts w:ascii="Avenir Next LT Pro" w:hAnsi="Avenir Next LT Pro"/>
                        <w:color w:val="ED174C"/>
                        <w:sz w:val="16"/>
                        <w:szCs w:val="16"/>
                      </w:rPr>
                      <w:fldChar w:fldCharType="separate"/>
                    </w:r>
                    <w:r w:rsidRPr="003A6490">
                      <w:rPr>
                        <w:rFonts w:ascii="Avenir Next LT Pro" w:hAnsi="Avenir Next LT Pro"/>
                        <w:noProof/>
                        <w:color w:val="ED174C"/>
                        <w:sz w:val="16"/>
                        <w:szCs w:val="16"/>
                      </w:rPr>
                      <w:t>1</w:t>
                    </w:r>
                    <w:r w:rsidRPr="003A6490">
                      <w:rPr>
                        <w:rFonts w:ascii="Avenir Next LT Pro" w:hAnsi="Avenir Next LT Pro"/>
                        <w:noProof/>
                        <w:color w:val="ED174C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14:paraId="1A4F9EB9" w14:textId="54C23554" w:rsidR="007B4572" w:rsidRDefault="007B4572" w:rsidP="009A4463">
    <w:pPr>
      <w:pStyle w:val="Footer"/>
      <w:tabs>
        <w:tab w:val="clear" w:pos="4680"/>
        <w:tab w:val="clear" w:pos="9360"/>
      </w:tabs>
      <w:spacing w:after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198DA" w14:textId="77777777" w:rsidR="0096043B" w:rsidRDefault="0096043B" w:rsidP="0096043B">
    <w:pPr>
      <w:pStyle w:val="Footer"/>
      <w:tabs>
        <w:tab w:val="clear" w:pos="4680"/>
        <w:tab w:val="clear" w:pos="9360"/>
      </w:tabs>
      <w:spacing w:after="0"/>
      <w:jc w:val="center"/>
      <w:rPr>
        <w:rFonts w:ascii="Verdana" w:hAnsi="Verdana"/>
        <w:i/>
        <w:sz w:val="18"/>
        <w:szCs w:val="18"/>
      </w:rPr>
    </w:pPr>
  </w:p>
  <w:p w14:paraId="598B4BC1" w14:textId="1149467B" w:rsidR="0096043B" w:rsidRDefault="0096043B" w:rsidP="0096043B">
    <w:pPr>
      <w:pStyle w:val="Footer"/>
      <w:tabs>
        <w:tab w:val="clear" w:pos="4680"/>
        <w:tab w:val="clear" w:pos="9360"/>
      </w:tabs>
      <w:spacing w:after="0"/>
      <w:jc w:val="center"/>
      <w:rPr>
        <w:caps/>
        <w:color w:val="4F81BD" w:themeColor="accent1"/>
      </w:rPr>
    </w:pPr>
    <w:r>
      <w:rPr>
        <w:rFonts w:ascii="Verdana" w:hAnsi="Verdana"/>
        <w:i/>
        <w:sz w:val="18"/>
        <w:szCs w:val="18"/>
      </w:rPr>
      <w:t>WBDR HTC Funding Program</w:t>
    </w:r>
  </w:p>
  <w:p w14:paraId="4963EC48" w14:textId="77777777" w:rsidR="007B4572" w:rsidRDefault="007B4572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1FBA4E8B" w14:textId="77777777" w:rsidR="007B4572" w:rsidRDefault="007B45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13B73" w14:textId="77777777" w:rsidR="009C6F10" w:rsidRDefault="009C6F10" w:rsidP="00E40898">
      <w:pPr>
        <w:spacing w:after="0" w:line="240" w:lineRule="auto"/>
      </w:pPr>
      <w:r>
        <w:separator/>
      </w:r>
    </w:p>
  </w:footnote>
  <w:footnote w:type="continuationSeparator" w:id="0">
    <w:p w14:paraId="03C1FEDD" w14:textId="77777777" w:rsidR="009C6F10" w:rsidRDefault="009C6F10" w:rsidP="00E40898">
      <w:pPr>
        <w:spacing w:after="0" w:line="240" w:lineRule="auto"/>
      </w:pPr>
      <w:r>
        <w:continuationSeparator/>
      </w:r>
    </w:p>
  </w:footnote>
  <w:footnote w:type="continuationNotice" w:id="1">
    <w:p w14:paraId="73050408" w14:textId="77777777" w:rsidR="009C6F10" w:rsidRDefault="009C6F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A0FB" w14:textId="77777777" w:rsidR="003A6490" w:rsidRDefault="003A64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3333" w14:textId="0CFCBE11" w:rsidR="007D4BCD" w:rsidRPr="007157EB" w:rsidRDefault="000F17BE" w:rsidP="00AB7EEE">
    <w:pPr>
      <w:pStyle w:val="Header"/>
      <w:tabs>
        <w:tab w:val="clear" w:pos="9360"/>
        <w:tab w:val="left" w:pos="960"/>
        <w:tab w:val="center" w:pos="5112"/>
        <w:tab w:val="right" w:pos="10065"/>
      </w:tabs>
      <w:jc w:val="right"/>
      <w:rPr>
        <w:rFonts w:ascii="Verdana" w:hAnsi="Verdana"/>
        <w:i/>
        <w:sz w:val="18"/>
        <w:szCs w:val="18"/>
      </w:rPr>
    </w:pPr>
    <w:r>
      <w:rPr>
        <w:rFonts w:ascii="Verdana" w:hAnsi="Verdana"/>
        <w:i/>
        <w:noProof/>
        <w:sz w:val="18"/>
        <w:szCs w:val="18"/>
      </w:rPr>
      <w:drawing>
        <wp:anchor distT="0" distB="0" distL="114300" distR="114300" simplePos="0" relativeHeight="251658241" behindDoc="0" locked="0" layoutInCell="1" allowOverlap="1" wp14:anchorId="5F4DDC30" wp14:editId="1BBEFE2C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82140" cy="645160"/>
          <wp:effectExtent l="0" t="0" r="3810" b="2540"/>
          <wp:wrapSquare wrapText="bothSides"/>
          <wp:docPr id="7" name="Picture 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611" cy="647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7EEE">
      <w:rPr>
        <w:rFonts w:ascii="Verdana" w:hAnsi="Verdana"/>
        <w:i/>
        <w:sz w:val="18"/>
        <w:szCs w:val="18"/>
      </w:rPr>
      <w:t xml:space="preserve"> </w:t>
    </w:r>
    <w:r w:rsidR="00AB7EEE">
      <w:rPr>
        <w:rFonts w:ascii="Verdana" w:hAnsi="Verdana"/>
        <w:i/>
        <w:sz w:val="18"/>
        <w:szCs w:val="18"/>
      </w:rPr>
      <w:tab/>
    </w:r>
    <w:r w:rsidR="00AB7EEE">
      <w:rPr>
        <w:rFonts w:ascii="Verdana" w:hAnsi="Verdana"/>
        <w:i/>
        <w:sz w:val="18"/>
        <w:szCs w:val="18"/>
      </w:rPr>
      <w:tab/>
    </w:r>
    <w:r w:rsidR="00AB7EEE">
      <w:rPr>
        <w:rFonts w:ascii="Verdana" w:hAnsi="Verdana"/>
        <w:i/>
        <w:sz w:val="18"/>
        <w:szCs w:val="18"/>
      </w:rPr>
      <w:tab/>
    </w:r>
    <w:r w:rsidR="00AB7EEE">
      <w:rPr>
        <w:rFonts w:ascii="Verdana" w:hAnsi="Verdana"/>
        <w:i/>
        <w:noProof/>
        <w:sz w:val="18"/>
        <w:szCs w:val="18"/>
      </w:rPr>
      <w:drawing>
        <wp:inline distT="0" distB="0" distL="0" distR="0" wp14:anchorId="6A1BED17" wp14:editId="2576DFD8">
          <wp:extent cx="1853188" cy="646177"/>
          <wp:effectExtent l="0" t="0" r="0" b="1905"/>
          <wp:docPr id="5" name="Picture 5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, sig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188" cy="6461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55049">
      <w:rPr>
        <w:rFonts w:ascii="Verdana" w:hAnsi="Verdana"/>
        <w:i/>
        <w:sz w:val="18"/>
        <w:szCs w:val="18"/>
      </w:rPr>
      <w:tab/>
    </w:r>
    <w:r w:rsidR="00755049">
      <w:rPr>
        <w:rFonts w:ascii="Verdana" w:hAnsi="Verdana"/>
        <w:i/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48C89" w14:textId="0E727343" w:rsidR="007D4BCD" w:rsidRPr="003F3AFC" w:rsidRDefault="006A0A5B" w:rsidP="009F7CD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E415BE" wp14:editId="0322CD21">
          <wp:simplePos x="0" y="0"/>
          <wp:positionH relativeFrom="column">
            <wp:posOffset>5768975</wp:posOffset>
          </wp:positionH>
          <wp:positionV relativeFrom="paragraph">
            <wp:posOffset>18415</wp:posOffset>
          </wp:positionV>
          <wp:extent cx="790789" cy="709200"/>
          <wp:effectExtent l="0" t="0" r="0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BDR-Logo-RG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529" r="-1754" b="45948"/>
                  <a:stretch/>
                </pic:blipFill>
                <pic:spPr bwMode="auto">
                  <a:xfrm>
                    <a:off x="0" y="0"/>
                    <a:ext cx="790789" cy="709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4BCD">
      <w:rPr>
        <w:noProof/>
        <w:lang w:val="en-US"/>
      </w:rPr>
      <w:drawing>
        <wp:inline distT="0" distB="0" distL="0" distR="0" wp14:anchorId="692419D2" wp14:editId="28FF6BEC">
          <wp:extent cx="1591733" cy="710644"/>
          <wp:effectExtent l="0" t="0" r="8890" b="0"/>
          <wp:docPr id="19" name="Picture 19" descr="WFH_logo_EN_RGB_low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FH_logo_EN_RGB_lowr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918" cy="710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0E52"/>
    <w:multiLevelType w:val="hybridMultilevel"/>
    <w:tmpl w:val="F272AAFC"/>
    <w:lvl w:ilvl="0" w:tplc="1C9CF20E">
      <w:start w:val="1"/>
      <w:numFmt w:val="decimal"/>
      <w:lvlText w:val="%1."/>
      <w:lvlJc w:val="left"/>
      <w:pPr>
        <w:ind w:left="502" w:hanging="360"/>
      </w:pPr>
      <w:rPr>
        <w:rFonts w:hint="default"/>
        <w:color w:val="E31837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3ECD"/>
    <w:multiLevelType w:val="hybridMultilevel"/>
    <w:tmpl w:val="DC0655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529F"/>
    <w:multiLevelType w:val="hybridMultilevel"/>
    <w:tmpl w:val="DD1AA90C"/>
    <w:lvl w:ilvl="0" w:tplc="BB36A28E">
      <w:start w:val="1"/>
      <w:numFmt w:val="decimal"/>
      <w:lvlText w:val="%1."/>
      <w:lvlJc w:val="left"/>
      <w:pPr>
        <w:ind w:left="360" w:hanging="360"/>
      </w:pPr>
      <w:rPr>
        <w:b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8E2B34"/>
    <w:multiLevelType w:val="hybridMultilevel"/>
    <w:tmpl w:val="42B446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65260"/>
    <w:multiLevelType w:val="hybridMultilevel"/>
    <w:tmpl w:val="CC08C6C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D33CA"/>
    <w:multiLevelType w:val="hybridMultilevel"/>
    <w:tmpl w:val="2BB2D1C0"/>
    <w:lvl w:ilvl="0" w:tplc="4DB44D34">
      <w:start w:val="2"/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D2B16"/>
    <w:multiLevelType w:val="hybridMultilevel"/>
    <w:tmpl w:val="4860E7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C4123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E5263"/>
    <w:multiLevelType w:val="hybridMultilevel"/>
    <w:tmpl w:val="F518598A"/>
    <w:lvl w:ilvl="0" w:tplc="8258CFDC">
      <w:start w:val="2"/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color w:val="C4123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458C"/>
    <w:multiLevelType w:val="hybridMultilevel"/>
    <w:tmpl w:val="543286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8C8C7A">
      <w:start w:val="1"/>
      <w:numFmt w:val="lowerLetter"/>
      <w:lvlText w:val="%3."/>
      <w:lvlJc w:val="left"/>
      <w:pPr>
        <w:ind w:left="2160" w:hanging="360"/>
      </w:pPr>
      <w:rPr>
        <w:rFonts w:hint="default"/>
        <w:color w:val="C41230"/>
      </w:rPr>
    </w:lvl>
    <w:lvl w:ilvl="3" w:tplc="6302A404">
      <w:start w:val="10"/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E4137"/>
    <w:multiLevelType w:val="hybridMultilevel"/>
    <w:tmpl w:val="7688B4E0"/>
    <w:lvl w:ilvl="0" w:tplc="10090019">
      <w:start w:val="1"/>
      <w:numFmt w:val="lowerLetter"/>
      <w:lvlText w:val="%1."/>
      <w:lvlJc w:val="left"/>
      <w:pPr>
        <w:ind w:left="1146" w:hanging="360"/>
      </w:pPr>
    </w:lvl>
    <w:lvl w:ilvl="1" w:tplc="10090019">
      <w:start w:val="1"/>
      <w:numFmt w:val="lowerLetter"/>
      <w:lvlText w:val="%2."/>
      <w:lvlJc w:val="left"/>
      <w:pPr>
        <w:ind w:left="1866" w:hanging="360"/>
      </w:pPr>
    </w:lvl>
    <w:lvl w:ilvl="2" w:tplc="1009001B" w:tentative="1">
      <w:start w:val="1"/>
      <w:numFmt w:val="lowerRoman"/>
      <w:lvlText w:val="%3."/>
      <w:lvlJc w:val="right"/>
      <w:pPr>
        <w:ind w:left="2586" w:hanging="180"/>
      </w:pPr>
    </w:lvl>
    <w:lvl w:ilvl="3" w:tplc="1009000F" w:tentative="1">
      <w:start w:val="1"/>
      <w:numFmt w:val="decimal"/>
      <w:lvlText w:val="%4."/>
      <w:lvlJc w:val="left"/>
      <w:pPr>
        <w:ind w:left="3306" w:hanging="360"/>
      </w:pPr>
    </w:lvl>
    <w:lvl w:ilvl="4" w:tplc="10090019" w:tentative="1">
      <w:start w:val="1"/>
      <w:numFmt w:val="lowerLetter"/>
      <w:lvlText w:val="%5."/>
      <w:lvlJc w:val="left"/>
      <w:pPr>
        <w:ind w:left="4026" w:hanging="360"/>
      </w:pPr>
    </w:lvl>
    <w:lvl w:ilvl="5" w:tplc="1009001B" w:tentative="1">
      <w:start w:val="1"/>
      <w:numFmt w:val="lowerRoman"/>
      <w:lvlText w:val="%6."/>
      <w:lvlJc w:val="right"/>
      <w:pPr>
        <w:ind w:left="4746" w:hanging="180"/>
      </w:pPr>
    </w:lvl>
    <w:lvl w:ilvl="6" w:tplc="1009000F" w:tentative="1">
      <w:start w:val="1"/>
      <w:numFmt w:val="decimal"/>
      <w:lvlText w:val="%7."/>
      <w:lvlJc w:val="left"/>
      <w:pPr>
        <w:ind w:left="5466" w:hanging="360"/>
      </w:pPr>
    </w:lvl>
    <w:lvl w:ilvl="7" w:tplc="10090019" w:tentative="1">
      <w:start w:val="1"/>
      <w:numFmt w:val="lowerLetter"/>
      <w:lvlText w:val="%8."/>
      <w:lvlJc w:val="left"/>
      <w:pPr>
        <w:ind w:left="6186" w:hanging="360"/>
      </w:pPr>
    </w:lvl>
    <w:lvl w:ilvl="8" w:tplc="1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0516153"/>
    <w:multiLevelType w:val="hybridMultilevel"/>
    <w:tmpl w:val="07C20E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  <w:sz w:val="24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B0936"/>
    <w:multiLevelType w:val="hybridMultilevel"/>
    <w:tmpl w:val="D3609FAA"/>
    <w:lvl w:ilvl="0" w:tplc="4DB44D34">
      <w:start w:val="2"/>
      <w:numFmt w:val="bullet"/>
      <w:lvlText w:val="•"/>
      <w:lvlJc w:val="left"/>
      <w:pPr>
        <w:ind w:left="786" w:hanging="360"/>
      </w:pPr>
      <w:rPr>
        <w:rFonts w:ascii="Calibri" w:eastAsia="Calibri" w:hAnsi="Calibri" w:cs="Calibri" w:hint="default"/>
        <w:color w:val="C41230"/>
      </w:rPr>
    </w:lvl>
    <w:lvl w:ilvl="1" w:tplc="10090019" w:tentative="1">
      <w:start w:val="1"/>
      <w:numFmt w:val="lowerLetter"/>
      <w:lvlText w:val="%2."/>
      <w:lvlJc w:val="left"/>
      <w:pPr>
        <w:ind w:left="1506" w:hanging="360"/>
      </w:pPr>
    </w:lvl>
    <w:lvl w:ilvl="2" w:tplc="1009001B" w:tentative="1">
      <w:start w:val="1"/>
      <w:numFmt w:val="lowerRoman"/>
      <w:lvlText w:val="%3."/>
      <w:lvlJc w:val="right"/>
      <w:pPr>
        <w:ind w:left="2226" w:hanging="180"/>
      </w:pPr>
    </w:lvl>
    <w:lvl w:ilvl="3" w:tplc="1009000F" w:tentative="1">
      <w:start w:val="1"/>
      <w:numFmt w:val="decimal"/>
      <w:lvlText w:val="%4."/>
      <w:lvlJc w:val="left"/>
      <w:pPr>
        <w:ind w:left="2946" w:hanging="360"/>
      </w:pPr>
    </w:lvl>
    <w:lvl w:ilvl="4" w:tplc="10090019" w:tentative="1">
      <w:start w:val="1"/>
      <w:numFmt w:val="lowerLetter"/>
      <w:lvlText w:val="%5."/>
      <w:lvlJc w:val="left"/>
      <w:pPr>
        <w:ind w:left="3666" w:hanging="360"/>
      </w:pPr>
    </w:lvl>
    <w:lvl w:ilvl="5" w:tplc="1009001B" w:tentative="1">
      <w:start w:val="1"/>
      <w:numFmt w:val="lowerRoman"/>
      <w:lvlText w:val="%6."/>
      <w:lvlJc w:val="right"/>
      <w:pPr>
        <w:ind w:left="4386" w:hanging="180"/>
      </w:pPr>
    </w:lvl>
    <w:lvl w:ilvl="6" w:tplc="1009000F" w:tentative="1">
      <w:start w:val="1"/>
      <w:numFmt w:val="decimal"/>
      <w:lvlText w:val="%7."/>
      <w:lvlJc w:val="left"/>
      <w:pPr>
        <w:ind w:left="5106" w:hanging="360"/>
      </w:pPr>
    </w:lvl>
    <w:lvl w:ilvl="7" w:tplc="10090019" w:tentative="1">
      <w:start w:val="1"/>
      <w:numFmt w:val="lowerLetter"/>
      <w:lvlText w:val="%8."/>
      <w:lvlJc w:val="left"/>
      <w:pPr>
        <w:ind w:left="5826" w:hanging="360"/>
      </w:pPr>
    </w:lvl>
    <w:lvl w:ilvl="8" w:tplc="1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34A6442"/>
    <w:multiLevelType w:val="hybridMultilevel"/>
    <w:tmpl w:val="00F64AA2"/>
    <w:lvl w:ilvl="0" w:tplc="8D8E1B4E">
      <w:start w:val="1"/>
      <w:numFmt w:val="upperLetter"/>
      <w:lvlText w:val="%1."/>
      <w:lvlJc w:val="left"/>
      <w:pPr>
        <w:ind w:left="720" w:hanging="360"/>
      </w:pPr>
      <w:rPr>
        <w:color w:val="ED174C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20013"/>
    <w:multiLevelType w:val="hybridMultilevel"/>
    <w:tmpl w:val="D1342F4E"/>
    <w:lvl w:ilvl="0" w:tplc="136A0CD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50512"/>
    <w:multiLevelType w:val="hybridMultilevel"/>
    <w:tmpl w:val="3C003D86"/>
    <w:lvl w:ilvl="0" w:tplc="4DB44D34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C4123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F12F87"/>
    <w:multiLevelType w:val="hybridMultilevel"/>
    <w:tmpl w:val="04A0B126"/>
    <w:lvl w:ilvl="0" w:tplc="10090015">
      <w:start w:val="1"/>
      <w:numFmt w:val="upperLetter"/>
      <w:lvlText w:val="%1."/>
      <w:lvlJc w:val="left"/>
      <w:pPr>
        <w:ind w:left="502" w:hanging="360"/>
      </w:pPr>
      <w:rPr>
        <w:rFonts w:hint="default"/>
        <w:color w:val="C4123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331C2"/>
    <w:multiLevelType w:val="multilevel"/>
    <w:tmpl w:val="4C42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B71720"/>
    <w:multiLevelType w:val="hybridMultilevel"/>
    <w:tmpl w:val="E71823CC"/>
    <w:lvl w:ilvl="0" w:tplc="8B14251C">
      <w:start w:val="2"/>
      <w:numFmt w:val="bullet"/>
      <w:lvlText w:val="•"/>
      <w:lvlJc w:val="left"/>
      <w:pPr>
        <w:ind w:left="502" w:hanging="360"/>
      </w:pPr>
      <w:rPr>
        <w:rFonts w:ascii="Calibri" w:eastAsia="Calibri" w:hAnsi="Calibri" w:cs="Calibri" w:hint="default"/>
        <w:color w:val="E31837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C5E4E"/>
    <w:multiLevelType w:val="hybridMultilevel"/>
    <w:tmpl w:val="4928F5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14846"/>
    <w:multiLevelType w:val="hybridMultilevel"/>
    <w:tmpl w:val="AFB42562"/>
    <w:lvl w:ilvl="0" w:tplc="373AF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84071"/>
    <w:multiLevelType w:val="hybridMultilevel"/>
    <w:tmpl w:val="A5A66E58"/>
    <w:lvl w:ilvl="0" w:tplc="B75CDF0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  <w:sz w:val="24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9268B"/>
    <w:multiLevelType w:val="hybridMultilevel"/>
    <w:tmpl w:val="AAF03848"/>
    <w:lvl w:ilvl="0" w:tplc="4DB44D34">
      <w:start w:val="2"/>
      <w:numFmt w:val="bullet"/>
      <w:lvlText w:val="•"/>
      <w:lvlJc w:val="left"/>
      <w:pPr>
        <w:ind w:left="1146" w:hanging="360"/>
      </w:pPr>
      <w:rPr>
        <w:rFonts w:ascii="Calibri" w:eastAsia="Calibri" w:hAnsi="Calibri" w:cs="Calibri" w:hint="default"/>
        <w:color w:val="C41230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728C3CDA"/>
    <w:multiLevelType w:val="hybridMultilevel"/>
    <w:tmpl w:val="81FC40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A5DA1"/>
    <w:multiLevelType w:val="hybridMultilevel"/>
    <w:tmpl w:val="4C6AD8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277134">
    <w:abstractNumId w:val="2"/>
  </w:num>
  <w:num w:numId="2" w16cid:durableId="847792480">
    <w:abstractNumId w:val="13"/>
  </w:num>
  <w:num w:numId="3" w16cid:durableId="1385442974">
    <w:abstractNumId w:val="20"/>
  </w:num>
  <w:num w:numId="4" w16cid:durableId="268855841">
    <w:abstractNumId w:val="19"/>
  </w:num>
  <w:num w:numId="5" w16cid:durableId="887424188">
    <w:abstractNumId w:val="10"/>
  </w:num>
  <w:num w:numId="6" w16cid:durableId="249655501">
    <w:abstractNumId w:val="23"/>
  </w:num>
  <w:num w:numId="7" w16cid:durableId="1665863693">
    <w:abstractNumId w:val="18"/>
  </w:num>
  <w:num w:numId="8" w16cid:durableId="2086219630">
    <w:abstractNumId w:val="3"/>
  </w:num>
  <w:num w:numId="9" w16cid:durableId="1013069290">
    <w:abstractNumId w:val="22"/>
  </w:num>
  <w:num w:numId="10" w16cid:durableId="931207682">
    <w:abstractNumId w:val="5"/>
  </w:num>
  <w:num w:numId="11" w16cid:durableId="703210714">
    <w:abstractNumId w:val="17"/>
  </w:num>
  <w:num w:numId="12" w16cid:durableId="2126345637">
    <w:abstractNumId w:val="12"/>
  </w:num>
  <w:num w:numId="13" w16cid:durableId="1881093975">
    <w:abstractNumId w:val="8"/>
  </w:num>
  <w:num w:numId="14" w16cid:durableId="1983385479">
    <w:abstractNumId w:val="14"/>
  </w:num>
  <w:num w:numId="15" w16cid:durableId="731580936">
    <w:abstractNumId w:val="11"/>
  </w:num>
  <w:num w:numId="16" w16cid:durableId="2019916979">
    <w:abstractNumId w:val="9"/>
  </w:num>
  <w:num w:numId="17" w16cid:durableId="773549017">
    <w:abstractNumId w:val="1"/>
  </w:num>
  <w:num w:numId="18" w16cid:durableId="677805684">
    <w:abstractNumId w:val="7"/>
  </w:num>
  <w:num w:numId="19" w16cid:durableId="2063170170">
    <w:abstractNumId w:val="6"/>
  </w:num>
  <w:num w:numId="20" w16cid:durableId="2065912295">
    <w:abstractNumId w:val="4"/>
  </w:num>
  <w:num w:numId="21" w16cid:durableId="100615027">
    <w:abstractNumId w:val="21"/>
  </w:num>
  <w:num w:numId="22" w16cid:durableId="13507525">
    <w:abstractNumId w:val="15"/>
  </w:num>
  <w:num w:numId="23" w16cid:durableId="572200932">
    <w:abstractNumId w:val="0"/>
  </w:num>
  <w:num w:numId="24" w16cid:durableId="8087466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343FvUQjTRfzIl1QPr3UnY28QAiWpfvFTidF4fyCSf95z6ngX13XFAcC4ITAex6E8pMyDKTgSVywBNX5cIJIGA==" w:salt="lvIn4wpx8MNhVhSDsmTCZ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A50"/>
    <w:rsid w:val="00000885"/>
    <w:rsid w:val="000014D5"/>
    <w:rsid w:val="0000212B"/>
    <w:rsid w:val="00012ED1"/>
    <w:rsid w:val="000151F3"/>
    <w:rsid w:val="00015448"/>
    <w:rsid w:val="00016533"/>
    <w:rsid w:val="00021998"/>
    <w:rsid w:val="00021D2A"/>
    <w:rsid w:val="00024813"/>
    <w:rsid w:val="00025EC1"/>
    <w:rsid w:val="000338BA"/>
    <w:rsid w:val="00036E97"/>
    <w:rsid w:val="000371DD"/>
    <w:rsid w:val="00041F3B"/>
    <w:rsid w:val="00044EFC"/>
    <w:rsid w:val="000458D6"/>
    <w:rsid w:val="00047E9F"/>
    <w:rsid w:val="0005026F"/>
    <w:rsid w:val="0005289C"/>
    <w:rsid w:val="00060D0C"/>
    <w:rsid w:val="00071438"/>
    <w:rsid w:val="00072D6F"/>
    <w:rsid w:val="00087906"/>
    <w:rsid w:val="00090BBD"/>
    <w:rsid w:val="00091917"/>
    <w:rsid w:val="000930B3"/>
    <w:rsid w:val="0009337B"/>
    <w:rsid w:val="00094958"/>
    <w:rsid w:val="000A252A"/>
    <w:rsid w:val="000A5A2E"/>
    <w:rsid w:val="000A5FB7"/>
    <w:rsid w:val="000B692E"/>
    <w:rsid w:val="000B76F6"/>
    <w:rsid w:val="000C072C"/>
    <w:rsid w:val="000C1FCA"/>
    <w:rsid w:val="000C2EBE"/>
    <w:rsid w:val="000C3578"/>
    <w:rsid w:val="000C5861"/>
    <w:rsid w:val="000C5AA5"/>
    <w:rsid w:val="000C7F2B"/>
    <w:rsid w:val="000D2A2F"/>
    <w:rsid w:val="000E1290"/>
    <w:rsid w:val="000E33B4"/>
    <w:rsid w:val="000E4385"/>
    <w:rsid w:val="000E4A8D"/>
    <w:rsid w:val="000E4C74"/>
    <w:rsid w:val="000E6C8D"/>
    <w:rsid w:val="000F17BE"/>
    <w:rsid w:val="000F5467"/>
    <w:rsid w:val="000F63AD"/>
    <w:rsid w:val="00102477"/>
    <w:rsid w:val="00114115"/>
    <w:rsid w:val="00117615"/>
    <w:rsid w:val="0012563A"/>
    <w:rsid w:val="00125FE4"/>
    <w:rsid w:val="0013259A"/>
    <w:rsid w:val="0013556B"/>
    <w:rsid w:val="00137830"/>
    <w:rsid w:val="00154BA1"/>
    <w:rsid w:val="0015576E"/>
    <w:rsid w:val="00164234"/>
    <w:rsid w:val="00171591"/>
    <w:rsid w:val="00172FA4"/>
    <w:rsid w:val="00174DBA"/>
    <w:rsid w:val="00180F50"/>
    <w:rsid w:val="001835A0"/>
    <w:rsid w:val="0019298C"/>
    <w:rsid w:val="001939C1"/>
    <w:rsid w:val="00195E86"/>
    <w:rsid w:val="001A0295"/>
    <w:rsid w:val="001A175C"/>
    <w:rsid w:val="001A48A5"/>
    <w:rsid w:val="001A6B6D"/>
    <w:rsid w:val="001A7FD8"/>
    <w:rsid w:val="001B6D39"/>
    <w:rsid w:val="001C7F07"/>
    <w:rsid w:val="001D3493"/>
    <w:rsid w:val="001E0306"/>
    <w:rsid w:val="001E0E44"/>
    <w:rsid w:val="001E1B0A"/>
    <w:rsid w:val="001F0DF7"/>
    <w:rsid w:val="001F0F62"/>
    <w:rsid w:val="001F5B41"/>
    <w:rsid w:val="002018B8"/>
    <w:rsid w:val="00202E18"/>
    <w:rsid w:val="00206B84"/>
    <w:rsid w:val="002104DB"/>
    <w:rsid w:val="002145CB"/>
    <w:rsid w:val="00214C1C"/>
    <w:rsid w:val="00215090"/>
    <w:rsid w:val="00221AA4"/>
    <w:rsid w:val="00224929"/>
    <w:rsid w:val="002269FE"/>
    <w:rsid w:val="0023177D"/>
    <w:rsid w:val="002319D1"/>
    <w:rsid w:val="00241DC6"/>
    <w:rsid w:val="00245B12"/>
    <w:rsid w:val="00251112"/>
    <w:rsid w:val="00256DD7"/>
    <w:rsid w:val="00256E38"/>
    <w:rsid w:val="00257198"/>
    <w:rsid w:val="00264079"/>
    <w:rsid w:val="00265214"/>
    <w:rsid w:val="002663CA"/>
    <w:rsid w:val="00266B8B"/>
    <w:rsid w:val="00267CC1"/>
    <w:rsid w:val="002706E3"/>
    <w:rsid w:val="00271B0B"/>
    <w:rsid w:val="002757E1"/>
    <w:rsid w:val="00276882"/>
    <w:rsid w:val="00285108"/>
    <w:rsid w:val="00287C31"/>
    <w:rsid w:val="002927BB"/>
    <w:rsid w:val="002956EF"/>
    <w:rsid w:val="00295AA6"/>
    <w:rsid w:val="002A020B"/>
    <w:rsid w:val="002A0FD4"/>
    <w:rsid w:val="002A124D"/>
    <w:rsid w:val="002A3DAB"/>
    <w:rsid w:val="002A5404"/>
    <w:rsid w:val="002B1472"/>
    <w:rsid w:val="002B1649"/>
    <w:rsid w:val="002B4FC1"/>
    <w:rsid w:val="002B73F8"/>
    <w:rsid w:val="002C6C2B"/>
    <w:rsid w:val="002D1220"/>
    <w:rsid w:val="002E1629"/>
    <w:rsid w:val="002E2F7E"/>
    <w:rsid w:val="002F1B7F"/>
    <w:rsid w:val="002F1F86"/>
    <w:rsid w:val="002F4F79"/>
    <w:rsid w:val="002F6FF0"/>
    <w:rsid w:val="003037C8"/>
    <w:rsid w:val="00303B0F"/>
    <w:rsid w:val="00305C1F"/>
    <w:rsid w:val="003173C2"/>
    <w:rsid w:val="00323427"/>
    <w:rsid w:val="003303A1"/>
    <w:rsid w:val="00331A36"/>
    <w:rsid w:val="003323CA"/>
    <w:rsid w:val="00333E50"/>
    <w:rsid w:val="0034344A"/>
    <w:rsid w:val="00343A08"/>
    <w:rsid w:val="00345BCB"/>
    <w:rsid w:val="00351FE6"/>
    <w:rsid w:val="0035235C"/>
    <w:rsid w:val="003600CD"/>
    <w:rsid w:val="003632EF"/>
    <w:rsid w:val="00366689"/>
    <w:rsid w:val="00367872"/>
    <w:rsid w:val="00367F9E"/>
    <w:rsid w:val="00384E6E"/>
    <w:rsid w:val="00387612"/>
    <w:rsid w:val="00387BE3"/>
    <w:rsid w:val="00387C37"/>
    <w:rsid w:val="00392505"/>
    <w:rsid w:val="00396BC6"/>
    <w:rsid w:val="003A1A78"/>
    <w:rsid w:val="003A2210"/>
    <w:rsid w:val="003A2DD1"/>
    <w:rsid w:val="003A6490"/>
    <w:rsid w:val="003B27F6"/>
    <w:rsid w:val="003B5148"/>
    <w:rsid w:val="003B5617"/>
    <w:rsid w:val="003B7929"/>
    <w:rsid w:val="003C06AB"/>
    <w:rsid w:val="003C23CA"/>
    <w:rsid w:val="003C4F00"/>
    <w:rsid w:val="003D4E71"/>
    <w:rsid w:val="003D6DD2"/>
    <w:rsid w:val="003E2625"/>
    <w:rsid w:val="003E42C8"/>
    <w:rsid w:val="003E5ED5"/>
    <w:rsid w:val="003F2BBD"/>
    <w:rsid w:val="003F3AFC"/>
    <w:rsid w:val="003F5F02"/>
    <w:rsid w:val="003F6F80"/>
    <w:rsid w:val="003F7667"/>
    <w:rsid w:val="00403600"/>
    <w:rsid w:val="00405FBE"/>
    <w:rsid w:val="0041018F"/>
    <w:rsid w:val="004112EA"/>
    <w:rsid w:val="00414250"/>
    <w:rsid w:val="00425356"/>
    <w:rsid w:val="0042631E"/>
    <w:rsid w:val="0043109B"/>
    <w:rsid w:val="00433C89"/>
    <w:rsid w:val="004346B7"/>
    <w:rsid w:val="00434B72"/>
    <w:rsid w:val="0043772E"/>
    <w:rsid w:val="00443A22"/>
    <w:rsid w:val="00443C2F"/>
    <w:rsid w:val="00445553"/>
    <w:rsid w:val="00453906"/>
    <w:rsid w:val="00454A20"/>
    <w:rsid w:val="004622E5"/>
    <w:rsid w:val="00465110"/>
    <w:rsid w:val="00471C64"/>
    <w:rsid w:val="00476DF4"/>
    <w:rsid w:val="00481974"/>
    <w:rsid w:val="00494D85"/>
    <w:rsid w:val="00494FEE"/>
    <w:rsid w:val="004A52BF"/>
    <w:rsid w:val="004A5585"/>
    <w:rsid w:val="004A59B1"/>
    <w:rsid w:val="004A71A1"/>
    <w:rsid w:val="004A78C5"/>
    <w:rsid w:val="004A7B56"/>
    <w:rsid w:val="004B0441"/>
    <w:rsid w:val="004B182B"/>
    <w:rsid w:val="004C387F"/>
    <w:rsid w:val="004C5BF2"/>
    <w:rsid w:val="004D3F66"/>
    <w:rsid w:val="004D7D6A"/>
    <w:rsid w:val="004E4CCD"/>
    <w:rsid w:val="004E7637"/>
    <w:rsid w:val="004E7FFA"/>
    <w:rsid w:val="004F0508"/>
    <w:rsid w:val="004F5035"/>
    <w:rsid w:val="00504605"/>
    <w:rsid w:val="00505A0C"/>
    <w:rsid w:val="00507375"/>
    <w:rsid w:val="005073F0"/>
    <w:rsid w:val="0051029D"/>
    <w:rsid w:val="00512896"/>
    <w:rsid w:val="00516326"/>
    <w:rsid w:val="00516B8A"/>
    <w:rsid w:val="00527580"/>
    <w:rsid w:val="0053410F"/>
    <w:rsid w:val="00534F65"/>
    <w:rsid w:val="00537693"/>
    <w:rsid w:val="005420DA"/>
    <w:rsid w:val="005526F4"/>
    <w:rsid w:val="00552C88"/>
    <w:rsid w:val="00554450"/>
    <w:rsid w:val="005552EA"/>
    <w:rsid w:val="0056118B"/>
    <w:rsid w:val="005633CF"/>
    <w:rsid w:val="0056352F"/>
    <w:rsid w:val="00571B88"/>
    <w:rsid w:val="00573731"/>
    <w:rsid w:val="00573EB0"/>
    <w:rsid w:val="00574FE5"/>
    <w:rsid w:val="00592DE8"/>
    <w:rsid w:val="005A0500"/>
    <w:rsid w:val="005A3073"/>
    <w:rsid w:val="005A3218"/>
    <w:rsid w:val="005A68F2"/>
    <w:rsid w:val="005A77AD"/>
    <w:rsid w:val="005B0DF4"/>
    <w:rsid w:val="005C1D4C"/>
    <w:rsid w:val="005C1EC7"/>
    <w:rsid w:val="005C5F1F"/>
    <w:rsid w:val="005C797D"/>
    <w:rsid w:val="005D5131"/>
    <w:rsid w:val="005E050A"/>
    <w:rsid w:val="005E172E"/>
    <w:rsid w:val="005E19C7"/>
    <w:rsid w:val="005E409F"/>
    <w:rsid w:val="005F029F"/>
    <w:rsid w:val="005F03E5"/>
    <w:rsid w:val="005F6DF4"/>
    <w:rsid w:val="00601E13"/>
    <w:rsid w:val="0060397B"/>
    <w:rsid w:val="00610313"/>
    <w:rsid w:val="00614305"/>
    <w:rsid w:val="006242B7"/>
    <w:rsid w:val="006268A3"/>
    <w:rsid w:val="00626A35"/>
    <w:rsid w:val="00626C3A"/>
    <w:rsid w:val="00630BD9"/>
    <w:rsid w:val="00631A67"/>
    <w:rsid w:val="0063493E"/>
    <w:rsid w:val="00636C52"/>
    <w:rsid w:val="00636E6C"/>
    <w:rsid w:val="00640059"/>
    <w:rsid w:val="00640D81"/>
    <w:rsid w:val="00646EC2"/>
    <w:rsid w:val="00647220"/>
    <w:rsid w:val="00650850"/>
    <w:rsid w:val="00651436"/>
    <w:rsid w:val="00651B91"/>
    <w:rsid w:val="00662002"/>
    <w:rsid w:val="00663E51"/>
    <w:rsid w:val="00666B40"/>
    <w:rsid w:val="0067216B"/>
    <w:rsid w:val="0067560D"/>
    <w:rsid w:val="0068185A"/>
    <w:rsid w:val="0068392C"/>
    <w:rsid w:val="006871B6"/>
    <w:rsid w:val="00693A25"/>
    <w:rsid w:val="00693C62"/>
    <w:rsid w:val="006A0A5B"/>
    <w:rsid w:val="006A5AE6"/>
    <w:rsid w:val="006A6F55"/>
    <w:rsid w:val="006B0BE4"/>
    <w:rsid w:val="006B12A9"/>
    <w:rsid w:val="006B3164"/>
    <w:rsid w:val="006B592D"/>
    <w:rsid w:val="006C6EA7"/>
    <w:rsid w:val="006D1291"/>
    <w:rsid w:val="006D1651"/>
    <w:rsid w:val="006D1BE7"/>
    <w:rsid w:val="006D330F"/>
    <w:rsid w:val="006D4567"/>
    <w:rsid w:val="006D7E59"/>
    <w:rsid w:val="006E10BB"/>
    <w:rsid w:val="006E68A2"/>
    <w:rsid w:val="006F5A7F"/>
    <w:rsid w:val="0070112F"/>
    <w:rsid w:val="0070310A"/>
    <w:rsid w:val="00705A53"/>
    <w:rsid w:val="00705F66"/>
    <w:rsid w:val="0071295E"/>
    <w:rsid w:val="00712F7F"/>
    <w:rsid w:val="00714386"/>
    <w:rsid w:val="00714A15"/>
    <w:rsid w:val="00715017"/>
    <w:rsid w:val="007157EB"/>
    <w:rsid w:val="00722365"/>
    <w:rsid w:val="00725454"/>
    <w:rsid w:val="00731554"/>
    <w:rsid w:val="00734089"/>
    <w:rsid w:val="00734D3F"/>
    <w:rsid w:val="00735034"/>
    <w:rsid w:val="00735455"/>
    <w:rsid w:val="00740351"/>
    <w:rsid w:val="007431A8"/>
    <w:rsid w:val="00744D8F"/>
    <w:rsid w:val="0074529D"/>
    <w:rsid w:val="007521A5"/>
    <w:rsid w:val="00752854"/>
    <w:rsid w:val="007543D4"/>
    <w:rsid w:val="007549FB"/>
    <w:rsid w:val="00755049"/>
    <w:rsid w:val="00763185"/>
    <w:rsid w:val="00765579"/>
    <w:rsid w:val="00765CFA"/>
    <w:rsid w:val="0077577E"/>
    <w:rsid w:val="00775DFC"/>
    <w:rsid w:val="00783285"/>
    <w:rsid w:val="00786F55"/>
    <w:rsid w:val="0078746F"/>
    <w:rsid w:val="007916F7"/>
    <w:rsid w:val="00791A03"/>
    <w:rsid w:val="007A2969"/>
    <w:rsid w:val="007A3D00"/>
    <w:rsid w:val="007A5562"/>
    <w:rsid w:val="007B0325"/>
    <w:rsid w:val="007B1901"/>
    <w:rsid w:val="007B2E75"/>
    <w:rsid w:val="007B32DE"/>
    <w:rsid w:val="007B3425"/>
    <w:rsid w:val="007B369D"/>
    <w:rsid w:val="007B4572"/>
    <w:rsid w:val="007C4D79"/>
    <w:rsid w:val="007D093B"/>
    <w:rsid w:val="007D4BCD"/>
    <w:rsid w:val="007E20F5"/>
    <w:rsid w:val="007E3E0C"/>
    <w:rsid w:val="007E6DDD"/>
    <w:rsid w:val="007F0E5F"/>
    <w:rsid w:val="007F1003"/>
    <w:rsid w:val="007F10CD"/>
    <w:rsid w:val="007F2674"/>
    <w:rsid w:val="007F62EF"/>
    <w:rsid w:val="008033CA"/>
    <w:rsid w:val="00806A18"/>
    <w:rsid w:val="008118EE"/>
    <w:rsid w:val="008136D7"/>
    <w:rsid w:val="00814EEB"/>
    <w:rsid w:val="00816DB6"/>
    <w:rsid w:val="00817D5D"/>
    <w:rsid w:val="0082237D"/>
    <w:rsid w:val="008313A3"/>
    <w:rsid w:val="00842D62"/>
    <w:rsid w:val="00845C7F"/>
    <w:rsid w:val="00854333"/>
    <w:rsid w:val="008605D8"/>
    <w:rsid w:val="008616C2"/>
    <w:rsid w:val="0086229E"/>
    <w:rsid w:val="00863FD9"/>
    <w:rsid w:val="00864929"/>
    <w:rsid w:val="00864E7F"/>
    <w:rsid w:val="0086581C"/>
    <w:rsid w:val="008748EB"/>
    <w:rsid w:val="00880438"/>
    <w:rsid w:val="00884F77"/>
    <w:rsid w:val="008902F3"/>
    <w:rsid w:val="00890A14"/>
    <w:rsid w:val="00890F58"/>
    <w:rsid w:val="00891086"/>
    <w:rsid w:val="00896AC1"/>
    <w:rsid w:val="008A3419"/>
    <w:rsid w:val="008A7361"/>
    <w:rsid w:val="008B2CEE"/>
    <w:rsid w:val="008B4E95"/>
    <w:rsid w:val="008C462F"/>
    <w:rsid w:val="008C480F"/>
    <w:rsid w:val="008C4CA2"/>
    <w:rsid w:val="008C4FAC"/>
    <w:rsid w:val="008C5EEC"/>
    <w:rsid w:val="008D144D"/>
    <w:rsid w:val="008D3DF6"/>
    <w:rsid w:val="008D526B"/>
    <w:rsid w:val="008E3B1C"/>
    <w:rsid w:val="008F5A1E"/>
    <w:rsid w:val="008F61B5"/>
    <w:rsid w:val="008F6EFB"/>
    <w:rsid w:val="00901D4C"/>
    <w:rsid w:val="009037B4"/>
    <w:rsid w:val="00903C4F"/>
    <w:rsid w:val="00905FA2"/>
    <w:rsid w:val="009147E6"/>
    <w:rsid w:val="00914B9C"/>
    <w:rsid w:val="00917D94"/>
    <w:rsid w:val="00920A6B"/>
    <w:rsid w:val="00923485"/>
    <w:rsid w:val="00926889"/>
    <w:rsid w:val="0092756B"/>
    <w:rsid w:val="009338BF"/>
    <w:rsid w:val="0093463D"/>
    <w:rsid w:val="00936401"/>
    <w:rsid w:val="0093669F"/>
    <w:rsid w:val="00937290"/>
    <w:rsid w:val="009551DF"/>
    <w:rsid w:val="009555B7"/>
    <w:rsid w:val="00956904"/>
    <w:rsid w:val="00957B14"/>
    <w:rsid w:val="0096043B"/>
    <w:rsid w:val="00996FAF"/>
    <w:rsid w:val="009A156A"/>
    <w:rsid w:val="009A20F9"/>
    <w:rsid w:val="009A22F3"/>
    <w:rsid w:val="009A4463"/>
    <w:rsid w:val="009A6398"/>
    <w:rsid w:val="009A726F"/>
    <w:rsid w:val="009B0AF5"/>
    <w:rsid w:val="009C0696"/>
    <w:rsid w:val="009C2067"/>
    <w:rsid w:val="009C3F2D"/>
    <w:rsid w:val="009C6F10"/>
    <w:rsid w:val="009D0B59"/>
    <w:rsid w:val="009D4F32"/>
    <w:rsid w:val="009D7BFB"/>
    <w:rsid w:val="009E0EE1"/>
    <w:rsid w:val="009E290B"/>
    <w:rsid w:val="009E35D1"/>
    <w:rsid w:val="009E725B"/>
    <w:rsid w:val="009F5DDD"/>
    <w:rsid w:val="009F76BE"/>
    <w:rsid w:val="009F7CDE"/>
    <w:rsid w:val="009F7F96"/>
    <w:rsid w:val="00A06790"/>
    <w:rsid w:val="00A07AA8"/>
    <w:rsid w:val="00A07B57"/>
    <w:rsid w:val="00A10E12"/>
    <w:rsid w:val="00A17072"/>
    <w:rsid w:val="00A20616"/>
    <w:rsid w:val="00A20684"/>
    <w:rsid w:val="00A25C3F"/>
    <w:rsid w:val="00A3200D"/>
    <w:rsid w:val="00A47993"/>
    <w:rsid w:val="00A66117"/>
    <w:rsid w:val="00A66B1B"/>
    <w:rsid w:val="00A77B1C"/>
    <w:rsid w:val="00A807B1"/>
    <w:rsid w:val="00A80B9C"/>
    <w:rsid w:val="00A81284"/>
    <w:rsid w:val="00A833A8"/>
    <w:rsid w:val="00A833B8"/>
    <w:rsid w:val="00A86A50"/>
    <w:rsid w:val="00A91695"/>
    <w:rsid w:val="00A963F8"/>
    <w:rsid w:val="00AA48C5"/>
    <w:rsid w:val="00AB432A"/>
    <w:rsid w:val="00AB4401"/>
    <w:rsid w:val="00AB5B09"/>
    <w:rsid w:val="00AB7EEE"/>
    <w:rsid w:val="00AC2886"/>
    <w:rsid w:val="00AE086E"/>
    <w:rsid w:val="00AE11DD"/>
    <w:rsid w:val="00AE27FA"/>
    <w:rsid w:val="00AE3506"/>
    <w:rsid w:val="00AE4C61"/>
    <w:rsid w:val="00AE5361"/>
    <w:rsid w:val="00AE5C5B"/>
    <w:rsid w:val="00AE6604"/>
    <w:rsid w:val="00AE6C52"/>
    <w:rsid w:val="00AE78D7"/>
    <w:rsid w:val="00AF0E94"/>
    <w:rsid w:val="00AF777E"/>
    <w:rsid w:val="00B036D9"/>
    <w:rsid w:val="00B0439D"/>
    <w:rsid w:val="00B048FE"/>
    <w:rsid w:val="00B0607B"/>
    <w:rsid w:val="00B07379"/>
    <w:rsid w:val="00B10386"/>
    <w:rsid w:val="00B129D2"/>
    <w:rsid w:val="00B15005"/>
    <w:rsid w:val="00B20129"/>
    <w:rsid w:val="00B20E48"/>
    <w:rsid w:val="00B2428D"/>
    <w:rsid w:val="00B269B3"/>
    <w:rsid w:val="00B308C0"/>
    <w:rsid w:val="00B34E4F"/>
    <w:rsid w:val="00B412F5"/>
    <w:rsid w:val="00B46F4E"/>
    <w:rsid w:val="00B56D8B"/>
    <w:rsid w:val="00B61A88"/>
    <w:rsid w:val="00B63D87"/>
    <w:rsid w:val="00B65536"/>
    <w:rsid w:val="00B664B3"/>
    <w:rsid w:val="00B67349"/>
    <w:rsid w:val="00B70343"/>
    <w:rsid w:val="00B70508"/>
    <w:rsid w:val="00B74924"/>
    <w:rsid w:val="00B83C98"/>
    <w:rsid w:val="00B83FC0"/>
    <w:rsid w:val="00BA15A8"/>
    <w:rsid w:val="00BA45BA"/>
    <w:rsid w:val="00BB0392"/>
    <w:rsid w:val="00BB2CCA"/>
    <w:rsid w:val="00BB4BE5"/>
    <w:rsid w:val="00BC06B4"/>
    <w:rsid w:val="00BC6DC7"/>
    <w:rsid w:val="00BD7654"/>
    <w:rsid w:val="00BD781D"/>
    <w:rsid w:val="00BE2978"/>
    <w:rsid w:val="00BE60C4"/>
    <w:rsid w:val="00BE789E"/>
    <w:rsid w:val="00BF09E0"/>
    <w:rsid w:val="00C0760D"/>
    <w:rsid w:val="00C07EF4"/>
    <w:rsid w:val="00C207B4"/>
    <w:rsid w:val="00C22A19"/>
    <w:rsid w:val="00C23468"/>
    <w:rsid w:val="00C246B6"/>
    <w:rsid w:val="00C27224"/>
    <w:rsid w:val="00C30815"/>
    <w:rsid w:val="00C30F90"/>
    <w:rsid w:val="00C34CA0"/>
    <w:rsid w:val="00C350C1"/>
    <w:rsid w:val="00C36FD0"/>
    <w:rsid w:val="00C37F43"/>
    <w:rsid w:val="00C42423"/>
    <w:rsid w:val="00C45356"/>
    <w:rsid w:val="00C52E1B"/>
    <w:rsid w:val="00C53666"/>
    <w:rsid w:val="00C55A79"/>
    <w:rsid w:val="00C628F3"/>
    <w:rsid w:val="00C62CB0"/>
    <w:rsid w:val="00C63F20"/>
    <w:rsid w:val="00C64A0F"/>
    <w:rsid w:val="00C64FF8"/>
    <w:rsid w:val="00C7171A"/>
    <w:rsid w:val="00C72579"/>
    <w:rsid w:val="00C74437"/>
    <w:rsid w:val="00C7749E"/>
    <w:rsid w:val="00C82259"/>
    <w:rsid w:val="00C83155"/>
    <w:rsid w:val="00C864CB"/>
    <w:rsid w:val="00C86EF4"/>
    <w:rsid w:val="00C90E2B"/>
    <w:rsid w:val="00C93632"/>
    <w:rsid w:val="00CA011E"/>
    <w:rsid w:val="00CA0C37"/>
    <w:rsid w:val="00CA0F5F"/>
    <w:rsid w:val="00CA4F9A"/>
    <w:rsid w:val="00CB699C"/>
    <w:rsid w:val="00CC018A"/>
    <w:rsid w:val="00CC22DD"/>
    <w:rsid w:val="00CC3AAE"/>
    <w:rsid w:val="00CC57FC"/>
    <w:rsid w:val="00CC5C00"/>
    <w:rsid w:val="00CD1386"/>
    <w:rsid w:val="00CD41DE"/>
    <w:rsid w:val="00CF140C"/>
    <w:rsid w:val="00D00FC1"/>
    <w:rsid w:val="00D0241D"/>
    <w:rsid w:val="00D070F1"/>
    <w:rsid w:val="00D10640"/>
    <w:rsid w:val="00D1265C"/>
    <w:rsid w:val="00D16101"/>
    <w:rsid w:val="00D1764C"/>
    <w:rsid w:val="00D17A80"/>
    <w:rsid w:val="00D21A7F"/>
    <w:rsid w:val="00D21C15"/>
    <w:rsid w:val="00D26CAC"/>
    <w:rsid w:val="00D323A9"/>
    <w:rsid w:val="00D32649"/>
    <w:rsid w:val="00D3606D"/>
    <w:rsid w:val="00D3705B"/>
    <w:rsid w:val="00D455F1"/>
    <w:rsid w:val="00D474E8"/>
    <w:rsid w:val="00D52634"/>
    <w:rsid w:val="00D566B5"/>
    <w:rsid w:val="00D60CFB"/>
    <w:rsid w:val="00D61D3E"/>
    <w:rsid w:val="00D677BA"/>
    <w:rsid w:val="00D80CFD"/>
    <w:rsid w:val="00D82FFA"/>
    <w:rsid w:val="00D85FE5"/>
    <w:rsid w:val="00D91319"/>
    <w:rsid w:val="00D91A2F"/>
    <w:rsid w:val="00D92865"/>
    <w:rsid w:val="00D93BB2"/>
    <w:rsid w:val="00D94C00"/>
    <w:rsid w:val="00D95402"/>
    <w:rsid w:val="00DA08C7"/>
    <w:rsid w:val="00DA0F29"/>
    <w:rsid w:val="00DA1E9A"/>
    <w:rsid w:val="00DA3F27"/>
    <w:rsid w:val="00DA4C1A"/>
    <w:rsid w:val="00DA4EE4"/>
    <w:rsid w:val="00DA7363"/>
    <w:rsid w:val="00DB196D"/>
    <w:rsid w:val="00DB28C8"/>
    <w:rsid w:val="00DB454C"/>
    <w:rsid w:val="00DC357A"/>
    <w:rsid w:val="00DC768F"/>
    <w:rsid w:val="00DC7B16"/>
    <w:rsid w:val="00DC7D3C"/>
    <w:rsid w:val="00DD6255"/>
    <w:rsid w:val="00DD689D"/>
    <w:rsid w:val="00DE1084"/>
    <w:rsid w:val="00DE32FB"/>
    <w:rsid w:val="00DE551D"/>
    <w:rsid w:val="00DE6958"/>
    <w:rsid w:val="00DF476D"/>
    <w:rsid w:val="00E0208B"/>
    <w:rsid w:val="00E110B1"/>
    <w:rsid w:val="00E119B6"/>
    <w:rsid w:val="00E1361A"/>
    <w:rsid w:val="00E217AF"/>
    <w:rsid w:val="00E32070"/>
    <w:rsid w:val="00E322F9"/>
    <w:rsid w:val="00E36707"/>
    <w:rsid w:val="00E40898"/>
    <w:rsid w:val="00E462A4"/>
    <w:rsid w:val="00E515AE"/>
    <w:rsid w:val="00E53E01"/>
    <w:rsid w:val="00E53EFA"/>
    <w:rsid w:val="00E7370E"/>
    <w:rsid w:val="00E73CCA"/>
    <w:rsid w:val="00E7777E"/>
    <w:rsid w:val="00E77FFE"/>
    <w:rsid w:val="00E805A5"/>
    <w:rsid w:val="00E846B7"/>
    <w:rsid w:val="00E86E3C"/>
    <w:rsid w:val="00E94BAC"/>
    <w:rsid w:val="00EA7017"/>
    <w:rsid w:val="00EB302E"/>
    <w:rsid w:val="00EB607C"/>
    <w:rsid w:val="00EC17C3"/>
    <w:rsid w:val="00EC7879"/>
    <w:rsid w:val="00EC7C8F"/>
    <w:rsid w:val="00ED108D"/>
    <w:rsid w:val="00ED17AF"/>
    <w:rsid w:val="00ED39B5"/>
    <w:rsid w:val="00ED3A57"/>
    <w:rsid w:val="00ED6085"/>
    <w:rsid w:val="00EF4B2F"/>
    <w:rsid w:val="00EF571C"/>
    <w:rsid w:val="00EF624A"/>
    <w:rsid w:val="00F0005D"/>
    <w:rsid w:val="00F00F02"/>
    <w:rsid w:val="00F03B7D"/>
    <w:rsid w:val="00F0590F"/>
    <w:rsid w:val="00F12440"/>
    <w:rsid w:val="00F12F61"/>
    <w:rsid w:val="00F1399F"/>
    <w:rsid w:val="00F13FF1"/>
    <w:rsid w:val="00F16131"/>
    <w:rsid w:val="00F17F2A"/>
    <w:rsid w:val="00F21284"/>
    <w:rsid w:val="00F25F57"/>
    <w:rsid w:val="00F30648"/>
    <w:rsid w:val="00F35B9A"/>
    <w:rsid w:val="00F43691"/>
    <w:rsid w:val="00F47A4A"/>
    <w:rsid w:val="00F542B7"/>
    <w:rsid w:val="00F616EE"/>
    <w:rsid w:val="00F659AD"/>
    <w:rsid w:val="00F66014"/>
    <w:rsid w:val="00F661DC"/>
    <w:rsid w:val="00F70C25"/>
    <w:rsid w:val="00F7757D"/>
    <w:rsid w:val="00F816EF"/>
    <w:rsid w:val="00F87A2A"/>
    <w:rsid w:val="00F9283F"/>
    <w:rsid w:val="00F95681"/>
    <w:rsid w:val="00F95CF2"/>
    <w:rsid w:val="00F97A27"/>
    <w:rsid w:val="00FA0F8E"/>
    <w:rsid w:val="00FA1D38"/>
    <w:rsid w:val="00FA1F68"/>
    <w:rsid w:val="00FC016E"/>
    <w:rsid w:val="00FC19A3"/>
    <w:rsid w:val="00FC4B3A"/>
    <w:rsid w:val="00FC66D3"/>
    <w:rsid w:val="00FD0606"/>
    <w:rsid w:val="00FD08E0"/>
    <w:rsid w:val="00FD12B3"/>
    <w:rsid w:val="00FD14C6"/>
    <w:rsid w:val="00FD2100"/>
    <w:rsid w:val="00FD5A78"/>
    <w:rsid w:val="00FD690B"/>
    <w:rsid w:val="00FD7411"/>
    <w:rsid w:val="00FD7C2A"/>
    <w:rsid w:val="00FE2B5F"/>
    <w:rsid w:val="00FF3F94"/>
    <w:rsid w:val="00FF4975"/>
    <w:rsid w:val="00FF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46B32"/>
  <w15:docId w15:val="{1DD010EE-698D-487D-8C6C-0C080067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6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A86A5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ListParagraph">
    <w:name w:val="List Paragraph"/>
    <w:basedOn w:val="Normal"/>
    <w:uiPriority w:val="34"/>
    <w:qFormat/>
    <w:rsid w:val="00651B91"/>
    <w:pPr>
      <w:ind w:left="720"/>
      <w:contextualSpacing/>
    </w:pPr>
  </w:style>
  <w:style w:type="character" w:styleId="Hyperlink">
    <w:name w:val="Hyperlink"/>
    <w:uiPriority w:val="99"/>
    <w:unhideWhenUsed/>
    <w:rsid w:val="00651B9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08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4089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4089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40898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40898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E68A2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91695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91695"/>
    <w:rPr>
      <w:rFonts w:ascii="Arial" w:hAnsi="Arial" w:cs="Arial"/>
      <w:vanish/>
      <w:sz w:val="16"/>
      <w:szCs w:val="16"/>
      <w:lang w:val="en-C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91695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91695"/>
    <w:rPr>
      <w:rFonts w:ascii="Arial" w:hAnsi="Arial" w:cs="Arial"/>
      <w:vanish/>
      <w:sz w:val="16"/>
      <w:szCs w:val="16"/>
      <w:lang w:val="en-CA"/>
    </w:rPr>
  </w:style>
  <w:style w:type="paragraph" w:styleId="CommentText">
    <w:name w:val="annotation text"/>
    <w:basedOn w:val="Normal"/>
    <w:link w:val="CommentTextChar"/>
    <w:uiPriority w:val="99"/>
    <w:unhideWhenUsed/>
    <w:rsid w:val="00265214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5214"/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65214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65214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6398"/>
    <w:pPr>
      <w:spacing w:after="200"/>
    </w:pPr>
    <w:rPr>
      <w:rFonts w:ascii="Calibri" w:eastAsia="Calibri" w:hAnsi="Calibr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6398"/>
    <w:rPr>
      <w:rFonts w:ascii="Times New Roman" w:eastAsia="Times New Roman" w:hAnsi="Times New Roman"/>
      <w:b/>
      <w:bCs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287C31"/>
    <w:rPr>
      <w:color w:val="800080" w:themeColor="followedHyperlink"/>
      <w:u w:val="single"/>
    </w:rPr>
  </w:style>
  <w:style w:type="table" w:styleId="ListTable2-Accent2">
    <w:name w:val="List Table 2 Accent 2"/>
    <w:basedOn w:val="TableNormal"/>
    <w:uiPriority w:val="47"/>
    <w:rsid w:val="00CD1386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GridLight">
    <w:name w:val="Grid Table Light"/>
    <w:basedOn w:val="TableNormal"/>
    <w:uiPriority w:val="40"/>
    <w:rsid w:val="00090BB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09337B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wbdr@wfh.org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tahelpdesk.worldbank.org/knowledgebase/articles/906519-world-bank-country-and-lending-groups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wbdr@wfh.org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wbdr@wfh.org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F223F8BE4C4073BBE6A952353BB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274D2-B537-46CE-97D2-0B6C7FE1E14C}"/>
      </w:docPartPr>
      <w:docPartBody>
        <w:p w:rsidR="00CF399F" w:rsidRDefault="00346D99" w:rsidP="00346D99">
          <w:pPr>
            <w:pStyle w:val="40F223F8BE4C4073BBE6A952353BBAA0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D50B629549194CA8A0A982B546196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3700B-D291-4055-81A4-0D4E91468522}"/>
      </w:docPartPr>
      <w:docPartBody>
        <w:p w:rsidR="00CF399F" w:rsidRDefault="00346D99" w:rsidP="00346D99">
          <w:pPr>
            <w:pStyle w:val="D50B629549194CA8A0A982B54619657C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75293466712B49769198FEE21C233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DC9F8-20CD-4697-AAE2-836B921E06F9}"/>
      </w:docPartPr>
      <w:docPartBody>
        <w:p w:rsidR="00D50053" w:rsidRDefault="00CE4EEC" w:rsidP="00CE4EEC">
          <w:pPr>
            <w:pStyle w:val="75293466712B49769198FEE21C233E69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B9B502AB4D214F92876FDE418CA28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3FB9E-5D25-4C4A-BAF9-3A9BC5933078}"/>
      </w:docPartPr>
      <w:docPartBody>
        <w:p w:rsidR="00D50053" w:rsidRDefault="00CE4EEC" w:rsidP="00CE4EEC">
          <w:pPr>
            <w:pStyle w:val="B9B502AB4D214F92876FDE418CA2834D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4D96B0270CF146D8A9B72F799C5F2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12B55-6FEE-45FD-9ECA-275DF64A85CA}"/>
      </w:docPartPr>
      <w:docPartBody>
        <w:p w:rsidR="00D50053" w:rsidRDefault="00CE4EEC" w:rsidP="00CE4EEC">
          <w:pPr>
            <w:pStyle w:val="4D96B0270CF146D8A9B72F799C5F2F4C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CC14DBD1CD374BD19482462DA4877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7C87A-F535-4245-B7CC-DD2A7C11EE88}"/>
      </w:docPartPr>
      <w:docPartBody>
        <w:p w:rsidR="00D50053" w:rsidRDefault="00CE4EEC" w:rsidP="00CE4EEC">
          <w:pPr>
            <w:pStyle w:val="CC14DBD1CD374BD19482462DA48771B7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EB75F8CDB46E4077B4AD765CFDFB7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C7DC5-95A3-448C-8636-BC016686D426}"/>
      </w:docPartPr>
      <w:docPartBody>
        <w:p w:rsidR="00D50053" w:rsidRDefault="00CE4EEC" w:rsidP="00CE4EEC">
          <w:pPr>
            <w:pStyle w:val="EB75F8CDB46E4077B4AD765CFDFB7389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3E2498B1E50341AFBDF4265E51FD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9DFA6-BEA4-4597-8BA8-69F95806D106}"/>
      </w:docPartPr>
      <w:docPartBody>
        <w:p w:rsidR="00D50053" w:rsidRDefault="00CE4EEC" w:rsidP="00CE4EEC">
          <w:pPr>
            <w:pStyle w:val="3E2498B1E50341AFBDF4265E51FD8888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D37F8095C0694D8EB4BF041A37915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82277-DA3D-4AC4-9D58-AE6117A1EE12}"/>
      </w:docPartPr>
      <w:docPartBody>
        <w:p w:rsidR="00D50053" w:rsidRDefault="00CE4EEC" w:rsidP="00CE4EEC">
          <w:pPr>
            <w:pStyle w:val="D37F8095C0694D8EB4BF041A37915867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DB50F0C50D10467EA21CD54E20259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B992D-4BAC-49D2-9FE3-A4EC8FBEEB08}"/>
      </w:docPartPr>
      <w:docPartBody>
        <w:p w:rsidR="00D50053" w:rsidRDefault="00CE4EEC" w:rsidP="00CE4EEC">
          <w:pPr>
            <w:pStyle w:val="DB50F0C50D10467EA21CD54E2025974A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68A381C16468463CB0E145B4E1234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FC707-309A-4099-B4E9-90CB7D7F0CBB}"/>
      </w:docPartPr>
      <w:docPartBody>
        <w:p w:rsidR="00D50053" w:rsidRDefault="00CE4EEC" w:rsidP="00CE4EEC">
          <w:pPr>
            <w:pStyle w:val="68A381C16468463CB0E145B4E1234A6E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9E88B91460C240B283267005A7B13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52F7F-51D4-4900-8AB0-BF5818768EB9}"/>
      </w:docPartPr>
      <w:docPartBody>
        <w:p w:rsidR="00D50053" w:rsidRDefault="00CE4EEC" w:rsidP="00CE4EEC">
          <w:pPr>
            <w:pStyle w:val="9E88B91460C240B283267005A7B136EE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CB40569D22D64DEA8E96E0A8DA4F9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72604-D963-480F-81C0-780F1572CEE9}"/>
      </w:docPartPr>
      <w:docPartBody>
        <w:p w:rsidR="00D50053" w:rsidRDefault="00CE4EEC" w:rsidP="00CE4EEC">
          <w:pPr>
            <w:pStyle w:val="CB40569D22D64DEA8E96E0A8DA4F9033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B587F298347048E6A45CA8B941543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168FF-84B3-493E-8114-26CFCFB1E0B7}"/>
      </w:docPartPr>
      <w:docPartBody>
        <w:p w:rsidR="00D50053" w:rsidRDefault="00CE4EEC" w:rsidP="00CE4EEC">
          <w:pPr>
            <w:pStyle w:val="B587F298347048E6A45CA8B94154347A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A6DD691CF6F44CE598EFE6B184441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FC350-E77C-45B3-92C0-E218EFAE0103}"/>
      </w:docPartPr>
      <w:docPartBody>
        <w:p w:rsidR="00D50053" w:rsidRDefault="00CE4EEC" w:rsidP="00CE4EEC">
          <w:pPr>
            <w:pStyle w:val="A6DD691CF6F44CE598EFE6B184441C83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0F4AC31E0E7847FF835EA8B0A2C22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A4234-D375-4038-949E-D2380BD888E6}"/>
      </w:docPartPr>
      <w:docPartBody>
        <w:p w:rsidR="00D50053" w:rsidRDefault="00CE4EEC" w:rsidP="00CE4EEC">
          <w:pPr>
            <w:pStyle w:val="0F4AC31E0E7847FF835EA8B0A2C220BD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B08C25B55AD74DB2A406491F658A5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30A90-BEE8-4C31-A98D-DB2BC556AFB2}"/>
      </w:docPartPr>
      <w:docPartBody>
        <w:p w:rsidR="00D50053" w:rsidRDefault="00CE4EEC" w:rsidP="00CE4EEC">
          <w:pPr>
            <w:pStyle w:val="B08C25B55AD74DB2A406491F658A5ED5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4A054CB33BD04E7A81670DDDFBA62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67E5E-642B-476E-9F0F-9C87411D28AF}"/>
      </w:docPartPr>
      <w:docPartBody>
        <w:p w:rsidR="00D50053" w:rsidRDefault="00CE4EEC" w:rsidP="00CE4EEC">
          <w:pPr>
            <w:pStyle w:val="4A054CB33BD04E7A81670DDDFBA62685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1386BB2FE53A45AC8E15F097D11B1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91306-5074-4305-9557-A1007D1D13A4}"/>
      </w:docPartPr>
      <w:docPartBody>
        <w:p w:rsidR="00D50053" w:rsidRDefault="00CE4EEC" w:rsidP="00CE4EEC">
          <w:pPr>
            <w:pStyle w:val="1386BB2FE53A45AC8E15F097D11B1294"/>
          </w:pPr>
          <w:r w:rsidRPr="006E68A2">
            <w:rPr>
              <w:rStyle w:val="PlaceholderText"/>
              <w:rFonts w:ascii="Arial" w:hAnsi="Arial" w:cs="Arial"/>
              <w:sz w:val="20"/>
            </w:rPr>
            <w:t>Click here to enter text.</w:t>
          </w:r>
        </w:p>
      </w:docPartBody>
    </w:docPart>
    <w:docPart>
      <w:docPartPr>
        <w:name w:val="2C63EA2A60004238A6B401FE4789E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9E7A7-3DDE-4A40-B292-C297316104F4}"/>
      </w:docPartPr>
      <w:docPartBody>
        <w:p w:rsidR="00D50053" w:rsidRDefault="00CE4EEC" w:rsidP="00CE4EEC">
          <w:pPr>
            <w:pStyle w:val="2C63EA2A60004238A6B401FE4789E31F"/>
          </w:pPr>
          <w:r w:rsidRPr="006E10BB">
            <w:rPr>
              <w:rStyle w:val="PlaceholderText"/>
              <w:rFonts w:ascii="Arial" w:hAnsi="Arial" w:cs="Arial"/>
              <w:sz w:val="20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F1A"/>
    <w:rsid w:val="00055A7B"/>
    <w:rsid w:val="00082352"/>
    <w:rsid w:val="000B0F1A"/>
    <w:rsid w:val="000E7E94"/>
    <w:rsid w:val="00127685"/>
    <w:rsid w:val="001D36DE"/>
    <w:rsid w:val="002145CB"/>
    <w:rsid w:val="00216516"/>
    <w:rsid w:val="002322CB"/>
    <w:rsid w:val="00261EEB"/>
    <w:rsid w:val="002A1F29"/>
    <w:rsid w:val="002B0EBF"/>
    <w:rsid w:val="002E580F"/>
    <w:rsid w:val="00303B0F"/>
    <w:rsid w:val="00346D99"/>
    <w:rsid w:val="00377A64"/>
    <w:rsid w:val="003D68FB"/>
    <w:rsid w:val="003D6DD2"/>
    <w:rsid w:val="00435672"/>
    <w:rsid w:val="00450E74"/>
    <w:rsid w:val="0047183E"/>
    <w:rsid w:val="004924AF"/>
    <w:rsid w:val="00496EDB"/>
    <w:rsid w:val="004A18E2"/>
    <w:rsid w:val="00512896"/>
    <w:rsid w:val="0053240B"/>
    <w:rsid w:val="00584EA0"/>
    <w:rsid w:val="0058637A"/>
    <w:rsid w:val="005D4C3A"/>
    <w:rsid w:val="005E409F"/>
    <w:rsid w:val="00633BD0"/>
    <w:rsid w:val="00663FF6"/>
    <w:rsid w:val="0068392C"/>
    <w:rsid w:val="0069093B"/>
    <w:rsid w:val="006B2D1C"/>
    <w:rsid w:val="006C5960"/>
    <w:rsid w:val="006D3EC4"/>
    <w:rsid w:val="0072187C"/>
    <w:rsid w:val="00735455"/>
    <w:rsid w:val="00774355"/>
    <w:rsid w:val="00784539"/>
    <w:rsid w:val="007B42F4"/>
    <w:rsid w:val="008B63C9"/>
    <w:rsid w:val="00920A6B"/>
    <w:rsid w:val="009302CF"/>
    <w:rsid w:val="0095446C"/>
    <w:rsid w:val="00976DB0"/>
    <w:rsid w:val="00976F48"/>
    <w:rsid w:val="009A4E94"/>
    <w:rsid w:val="00AC3E65"/>
    <w:rsid w:val="00AC51A6"/>
    <w:rsid w:val="00B6645C"/>
    <w:rsid w:val="00B85196"/>
    <w:rsid w:val="00B9516D"/>
    <w:rsid w:val="00BA3146"/>
    <w:rsid w:val="00C15FB2"/>
    <w:rsid w:val="00C34585"/>
    <w:rsid w:val="00C353FE"/>
    <w:rsid w:val="00C52E1B"/>
    <w:rsid w:val="00C576D0"/>
    <w:rsid w:val="00C902B6"/>
    <w:rsid w:val="00CB102B"/>
    <w:rsid w:val="00CE4EEC"/>
    <w:rsid w:val="00CF399F"/>
    <w:rsid w:val="00D070F1"/>
    <w:rsid w:val="00D319D8"/>
    <w:rsid w:val="00D50053"/>
    <w:rsid w:val="00E02A07"/>
    <w:rsid w:val="00E11994"/>
    <w:rsid w:val="00E11E9F"/>
    <w:rsid w:val="00E12871"/>
    <w:rsid w:val="00E4030D"/>
    <w:rsid w:val="00E83320"/>
    <w:rsid w:val="00EE0286"/>
    <w:rsid w:val="00F6471B"/>
    <w:rsid w:val="00F84C07"/>
    <w:rsid w:val="00FE766C"/>
    <w:rsid w:val="00FF0892"/>
    <w:rsid w:val="00FF1B3E"/>
    <w:rsid w:val="00FF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240B"/>
    <w:rPr>
      <w:color w:val="808080"/>
    </w:rPr>
  </w:style>
  <w:style w:type="paragraph" w:customStyle="1" w:styleId="40F223F8BE4C4073BBE6A952353BBAA0">
    <w:name w:val="40F223F8BE4C4073BBE6A952353BBAA0"/>
    <w:rsid w:val="00346D99"/>
    <w:pPr>
      <w:spacing w:after="160" w:line="259" w:lineRule="auto"/>
    </w:pPr>
    <w:rPr>
      <w:lang w:val="en-CA" w:eastAsia="en-CA"/>
    </w:rPr>
  </w:style>
  <w:style w:type="paragraph" w:customStyle="1" w:styleId="D50B629549194CA8A0A982B54619657C">
    <w:name w:val="D50B629549194CA8A0A982B54619657C"/>
    <w:rsid w:val="00346D99"/>
    <w:pPr>
      <w:spacing w:after="160" w:line="259" w:lineRule="auto"/>
    </w:pPr>
    <w:rPr>
      <w:lang w:val="en-CA" w:eastAsia="en-CA"/>
    </w:rPr>
  </w:style>
  <w:style w:type="paragraph" w:customStyle="1" w:styleId="75293466712B49769198FEE21C233E69">
    <w:name w:val="75293466712B49769198FEE21C233E69"/>
    <w:rsid w:val="00CE4EEC"/>
    <w:pPr>
      <w:spacing w:after="160" w:line="259" w:lineRule="auto"/>
    </w:pPr>
    <w:rPr>
      <w:lang w:val="en-CA" w:eastAsia="en-CA"/>
    </w:rPr>
  </w:style>
  <w:style w:type="paragraph" w:customStyle="1" w:styleId="B9B502AB4D214F92876FDE418CA2834D">
    <w:name w:val="B9B502AB4D214F92876FDE418CA2834D"/>
    <w:rsid w:val="00CE4EEC"/>
    <w:pPr>
      <w:spacing w:after="160" w:line="259" w:lineRule="auto"/>
    </w:pPr>
    <w:rPr>
      <w:lang w:val="en-CA" w:eastAsia="en-CA"/>
    </w:rPr>
  </w:style>
  <w:style w:type="paragraph" w:customStyle="1" w:styleId="4D96B0270CF146D8A9B72F799C5F2F4C">
    <w:name w:val="4D96B0270CF146D8A9B72F799C5F2F4C"/>
    <w:rsid w:val="00CE4EEC"/>
    <w:pPr>
      <w:spacing w:after="160" w:line="259" w:lineRule="auto"/>
    </w:pPr>
    <w:rPr>
      <w:lang w:val="en-CA" w:eastAsia="en-CA"/>
    </w:rPr>
  </w:style>
  <w:style w:type="paragraph" w:customStyle="1" w:styleId="CC14DBD1CD374BD19482462DA48771B7">
    <w:name w:val="CC14DBD1CD374BD19482462DA48771B7"/>
    <w:rsid w:val="00CE4EEC"/>
    <w:pPr>
      <w:spacing w:after="160" w:line="259" w:lineRule="auto"/>
    </w:pPr>
    <w:rPr>
      <w:lang w:val="en-CA" w:eastAsia="en-CA"/>
    </w:rPr>
  </w:style>
  <w:style w:type="paragraph" w:customStyle="1" w:styleId="EB75F8CDB46E4077B4AD765CFDFB7389">
    <w:name w:val="EB75F8CDB46E4077B4AD765CFDFB7389"/>
    <w:rsid w:val="00CE4EEC"/>
    <w:pPr>
      <w:spacing w:after="160" w:line="259" w:lineRule="auto"/>
    </w:pPr>
    <w:rPr>
      <w:lang w:val="en-CA" w:eastAsia="en-CA"/>
    </w:rPr>
  </w:style>
  <w:style w:type="paragraph" w:customStyle="1" w:styleId="3E2498B1E50341AFBDF4265E51FD8888">
    <w:name w:val="3E2498B1E50341AFBDF4265E51FD8888"/>
    <w:rsid w:val="00CE4EEC"/>
    <w:pPr>
      <w:spacing w:after="160" w:line="259" w:lineRule="auto"/>
    </w:pPr>
    <w:rPr>
      <w:lang w:val="en-CA" w:eastAsia="en-CA"/>
    </w:rPr>
  </w:style>
  <w:style w:type="paragraph" w:customStyle="1" w:styleId="D37F8095C0694D8EB4BF041A37915867">
    <w:name w:val="D37F8095C0694D8EB4BF041A37915867"/>
    <w:rsid w:val="00CE4EEC"/>
    <w:pPr>
      <w:spacing w:after="160" w:line="259" w:lineRule="auto"/>
    </w:pPr>
    <w:rPr>
      <w:lang w:val="en-CA" w:eastAsia="en-CA"/>
    </w:rPr>
  </w:style>
  <w:style w:type="paragraph" w:customStyle="1" w:styleId="DB50F0C50D10467EA21CD54E2025974A">
    <w:name w:val="DB50F0C50D10467EA21CD54E2025974A"/>
    <w:rsid w:val="00CE4EEC"/>
    <w:pPr>
      <w:spacing w:after="160" w:line="259" w:lineRule="auto"/>
    </w:pPr>
    <w:rPr>
      <w:lang w:val="en-CA" w:eastAsia="en-CA"/>
    </w:rPr>
  </w:style>
  <w:style w:type="paragraph" w:customStyle="1" w:styleId="68A381C16468463CB0E145B4E1234A6E">
    <w:name w:val="68A381C16468463CB0E145B4E1234A6E"/>
    <w:rsid w:val="00CE4EEC"/>
    <w:pPr>
      <w:spacing w:after="160" w:line="259" w:lineRule="auto"/>
    </w:pPr>
    <w:rPr>
      <w:lang w:val="en-CA" w:eastAsia="en-CA"/>
    </w:rPr>
  </w:style>
  <w:style w:type="paragraph" w:customStyle="1" w:styleId="9E88B91460C240B283267005A7B136EE">
    <w:name w:val="9E88B91460C240B283267005A7B136EE"/>
    <w:rsid w:val="00CE4EEC"/>
    <w:pPr>
      <w:spacing w:after="160" w:line="259" w:lineRule="auto"/>
    </w:pPr>
    <w:rPr>
      <w:lang w:val="en-CA" w:eastAsia="en-CA"/>
    </w:rPr>
  </w:style>
  <w:style w:type="paragraph" w:customStyle="1" w:styleId="CB40569D22D64DEA8E96E0A8DA4F9033">
    <w:name w:val="CB40569D22D64DEA8E96E0A8DA4F9033"/>
    <w:rsid w:val="00CE4EEC"/>
    <w:pPr>
      <w:spacing w:after="160" w:line="259" w:lineRule="auto"/>
    </w:pPr>
    <w:rPr>
      <w:lang w:val="en-CA" w:eastAsia="en-CA"/>
    </w:rPr>
  </w:style>
  <w:style w:type="paragraph" w:customStyle="1" w:styleId="B587F298347048E6A45CA8B94154347A">
    <w:name w:val="B587F298347048E6A45CA8B94154347A"/>
    <w:rsid w:val="00CE4EEC"/>
    <w:pPr>
      <w:spacing w:after="160" w:line="259" w:lineRule="auto"/>
    </w:pPr>
    <w:rPr>
      <w:lang w:val="en-CA" w:eastAsia="en-CA"/>
    </w:rPr>
  </w:style>
  <w:style w:type="paragraph" w:customStyle="1" w:styleId="A6DD691CF6F44CE598EFE6B184441C83">
    <w:name w:val="A6DD691CF6F44CE598EFE6B184441C83"/>
    <w:rsid w:val="00CE4EEC"/>
    <w:pPr>
      <w:spacing w:after="160" w:line="259" w:lineRule="auto"/>
    </w:pPr>
    <w:rPr>
      <w:lang w:val="en-CA" w:eastAsia="en-CA"/>
    </w:rPr>
  </w:style>
  <w:style w:type="paragraph" w:customStyle="1" w:styleId="0F4AC31E0E7847FF835EA8B0A2C220BD">
    <w:name w:val="0F4AC31E0E7847FF835EA8B0A2C220BD"/>
    <w:rsid w:val="00CE4EEC"/>
    <w:pPr>
      <w:spacing w:after="160" w:line="259" w:lineRule="auto"/>
    </w:pPr>
    <w:rPr>
      <w:lang w:val="en-CA" w:eastAsia="en-CA"/>
    </w:rPr>
  </w:style>
  <w:style w:type="paragraph" w:customStyle="1" w:styleId="B08C25B55AD74DB2A406491F658A5ED5">
    <w:name w:val="B08C25B55AD74DB2A406491F658A5ED5"/>
    <w:rsid w:val="00CE4EEC"/>
    <w:pPr>
      <w:spacing w:after="160" w:line="259" w:lineRule="auto"/>
    </w:pPr>
    <w:rPr>
      <w:lang w:val="en-CA" w:eastAsia="en-CA"/>
    </w:rPr>
  </w:style>
  <w:style w:type="paragraph" w:customStyle="1" w:styleId="4A054CB33BD04E7A81670DDDFBA62685">
    <w:name w:val="4A054CB33BD04E7A81670DDDFBA62685"/>
    <w:rsid w:val="00CE4EEC"/>
    <w:pPr>
      <w:spacing w:after="160" w:line="259" w:lineRule="auto"/>
    </w:pPr>
    <w:rPr>
      <w:lang w:val="en-CA" w:eastAsia="en-CA"/>
    </w:rPr>
  </w:style>
  <w:style w:type="paragraph" w:customStyle="1" w:styleId="1386BB2FE53A45AC8E15F097D11B1294">
    <w:name w:val="1386BB2FE53A45AC8E15F097D11B1294"/>
    <w:rsid w:val="00CE4EEC"/>
    <w:pPr>
      <w:spacing w:after="160" w:line="259" w:lineRule="auto"/>
    </w:pPr>
    <w:rPr>
      <w:lang w:val="en-CA" w:eastAsia="en-CA"/>
    </w:rPr>
  </w:style>
  <w:style w:type="paragraph" w:customStyle="1" w:styleId="2C63EA2A60004238A6B401FE4789E31F">
    <w:name w:val="2C63EA2A60004238A6B401FE4789E31F"/>
    <w:rsid w:val="00CE4EEC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D04D5609056428849DEFF65104C64" ma:contentTypeVersion="21" ma:contentTypeDescription="Create a new document." ma:contentTypeScope="" ma:versionID="487c11e6ed87e027704039f4272402d4">
  <xsd:schema xmlns:xsd="http://www.w3.org/2001/XMLSchema" xmlns:xs="http://www.w3.org/2001/XMLSchema" xmlns:p="http://schemas.microsoft.com/office/2006/metadata/properties" xmlns:ns1="http://schemas.microsoft.com/sharepoint/v3" xmlns:ns2="902d07f0-7c98-4576-84da-3dac784571f8" xmlns:ns3="026d5d3f-5486-42e2-99f8-af2f5497c969" targetNamespace="http://schemas.microsoft.com/office/2006/metadata/properties" ma:root="true" ma:fieldsID="1e4a9d3fea1b3fa1102aaf51cfdae137" ns1:_="" ns2:_="" ns3:_="">
    <xsd:import namespace="http://schemas.microsoft.com/sharepoint/v3"/>
    <xsd:import namespace="902d07f0-7c98-4576-84da-3dac784571f8"/>
    <xsd:import namespace="026d5d3f-5486-42e2-99f8-af2f5497c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d07f0-7c98-4576-84da-3dac784571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0ce04ba-1f11-43db-8388-2f3c138298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d5d3f-5486-42e2-99f8-af2f5497c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8d6ff07-f316-4995-88da-d1fb53e29630}" ma:internalName="TaxCatchAll" ma:showField="CatchAllData" ma:web="026d5d3f-5486-42e2-99f8-af2f5497c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02d07f0-7c98-4576-84da-3dac784571f8">
      <Terms xmlns="http://schemas.microsoft.com/office/infopath/2007/PartnerControls"/>
    </lcf76f155ced4ddcb4097134ff3c332f>
    <_ip_UnifiedCompliancePolicyProperties xmlns="http://schemas.microsoft.com/sharepoint/v3" xsi:nil="true"/>
    <TaxCatchAll xmlns="026d5d3f-5486-42e2-99f8-af2f5497c969" xsi:nil="true"/>
  </documentManagement>
</p:properties>
</file>

<file path=customXml/itemProps1.xml><?xml version="1.0" encoding="utf-8"?>
<ds:datastoreItem xmlns:ds="http://schemas.openxmlformats.org/officeDocument/2006/customXml" ds:itemID="{D03D9C6E-ADFD-4FEB-A37D-4D4E1D71FF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A52D2C-E4A8-4309-968E-1A71C7629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2d07f0-7c98-4576-84da-3dac784571f8"/>
    <ds:schemaRef ds:uri="026d5d3f-5486-42e2-99f8-af2f5497c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347E19-FF91-40CD-9899-BE227D774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D72687-E46E-47E5-8F78-62B9098138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2d07f0-7c98-4576-84da-3dac784571f8"/>
    <ds:schemaRef ds:uri="026d5d3f-5486-42e2-99f8-af2f5497c9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Links>
    <vt:vector size="12" baseType="variant">
      <vt:variant>
        <vt:i4>3670071</vt:i4>
      </vt:variant>
      <vt:variant>
        <vt:i4>3</vt:i4>
      </vt:variant>
      <vt:variant>
        <vt:i4>0</vt:i4>
      </vt:variant>
      <vt:variant>
        <vt:i4>5</vt:i4>
      </vt:variant>
      <vt:variant>
        <vt:lpwstr>http://www.wfh.org/crgp</vt:lpwstr>
      </vt:variant>
      <vt:variant>
        <vt:lpwstr/>
      </vt:variant>
      <vt:variant>
        <vt:i4>1835064</vt:i4>
      </vt:variant>
      <vt:variant>
        <vt:i4>0</vt:i4>
      </vt:variant>
      <vt:variant>
        <vt:i4>0</vt:i4>
      </vt:variant>
      <vt:variant>
        <vt:i4>5</vt:i4>
      </vt:variant>
      <vt:variant>
        <vt:lpwstr>mailto:crgp@wfh.org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Roy</dc:creator>
  <cp:lastModifiedBy>Jennifer Brennan</cp:lastModifiedBy>
  <cp:revision>24</cp:revision>
  <dcterms:created xsi:type="dcterms:W3CDTF">2025-10-15T21:33:00Z</dcterms:created>
  <dcterms:modified xsi:type="dcterms:W3CDTF">2026-10-26T19:03:00Z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0x010100E24D04D5609056428849DEFF65104C64</vt:lpwstr>
  </property>
  <property fmtid="{D5CDD505-2E9C-101B-9397-08002B2CF9AE}" pid="3" name="Order">
    <vt:r8>5811600</vt:r8>
  </property>
  <property fmtid="{D5CDD505-2E9C-101B-9397-08002B2CF9AE}" pid="4" name="MediaServiceImageTags">
    <vt:lpwstr/>
  </property>
</Properties>
</file>